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D0" w:rsidRDefault="002D02D0" w:rsidP="000F62F8"/>
    <w:p w:rsidR="002D02D0" w:rsidRDefault="002D02D0" w:rsidP="000F62F8"/>
    <w:p w:rsidR="002D02D0" w:rsidRDefault="002D02D0" w:rsidP="000F62F8"/>
    <w:p w:rsidR="002D02D0" w:rsidRDefault="002D02D0" w:rsidP="000F62F8"/>
    <w:p w:rsidR="002D02D0" w:rsidRDefault="002D02D0" w:rsidP="000F62F8"/>
    <w:p w:rsidR="002D02D0" w:rsidRDefault="002D02D0" w:rsidP="000F62F8"/>
    <w:p w:rsidR="002D02D0" w:rsidRDefault="002D02D0" w:rsidP="000F62F8"/>
    <w:p w:rsidR="002D02D0" w:rsidRDefault="002D02D0" w:rsidP="000F62F8"/>
    <w:p w:rsidR="002D02D0" w:rsidRDefault="002D02D0" w:rsidP="000F62F8"/>
    <w:p w:rsidR="002D02D0" w:rsidRDefault="002D02D0" w:rsidP="000F62F8"/>
    <w:p w:rsidR="002D02D0" w:rsidRPr="00607EDB" w:rsidRDefault="002D02D0" w:rsidP="000F62F8">
      <w:pPr>
        <w:jc w:val="center"/>
        <w:rPr>
          <w:b/>
        </w:rPr>
      </w:pPr>
      <w:r w:rsidRPr="00607EDB">
        <w:rPr>
          <w:b/>
        </w:rPr>
        <w:t>ПРИКАЗ № _________</w:t>
      </w:r>
    </w:p>
    <w:p w:rsidR="002D02D0" w:rsidRDefault="002D02D0" w:rsidP="000F62F8"/>
    <w:p w:rsidR="002D02D0" w:rsidRDefault="002D02D0" w:rsidP="000F62F8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«24» декабря 2012 г.</w:t>
      </w:r>
    </w:p>
    <w:p w:rsidR="002D02D0" w:rsidRDefault="002D02D0" w:rsidP="000F62F8"/>
    <w:p w:rsidR="002D02D0" w:rsidRDefault="002D02D0" w:rsidP="000F62F8"/>
    <w:p w:rsidR="002D02D0" w:rsidRPr="00B17570" w:rsidRDefault="002D02D0" w:rsidP="000F62F8">
      <w:pPr>
        <w:jc w:val="both"/>
      </w:pPr>
      <w:r w:rsidRPr="00B17570">
        <w:t xml:space="preserve">В связи с </w:t>
      </w:r>
      <w:r>
        <w:t>открытием новых банковских счетов в НКО ЗАО НРД для осуществления расчетов по сделкам на ЗАО «Фондовая биржа ММВБ» и освобождением от налогообложения с 01.01.2013 услуг, оказываемых брокерами</w:t>
      </w:r>
    </w:p>
    <w:p w:rsidR="002D02D0" w:rsidRPr="00B17570" w:rsidRDefault="002D02D0" w:rsidP="000F62F8"/>
    <w:p w:rsidR="002D02D0" w:rsidRPr="00B17570" w:rsidRDefault="002D02D0" w:rsidP="000F62F8">
      <w:pPr>
        <w:rPr>
          <w:b/>
        </w:rPr>
      </w:pPr>
      <w:r w:rsidRPr="00B17570">
        <w:rPr>
          <w:b/>
        </w:rPr>
        <w:t>ПРИКАЗЫВАЮ:</w:t>
      </w:r>
    </w:p>
    <w:p w:rsidR="002D02D0" w:rsidRPr="00B17570" w:rsidRDefault="002D02D0" w:rsidP="000F62F8"/>
    <w:p w:rsidR="002D02D0" w:rsidRDefault="002D02D0" w:rsidP="000F62F8">
      <w:pPr>
        <w:jc w:val="both"/>
      </w:pPr>
      <w:r w:rsidRPr="00B17570">
        <w:t>Утвердить изменения в Регламент оказания ОАО «ИК РУСС-ИНВЕСТ» брокерских услуг на рынке ценных бумаг и срочном рынке</w:t>
      </w:r>
      <w:r>
        <w:t xml:space="preserve"> (девятая редакция).</w:t>
      </w:r>
    </w:p>
    <w:p w:rsidR="002D02D0" w:rsidRDefault="002D02D0" w:rsidP="000F62F8">
      <w:pPr>
        <w:jc w:val="both"/>
      </w:pPr>
    </w:p>
    <w:p w:rsidR="002D02D0" w:rsidRPr="00B17570" w:rsidRDefault="002D02D0" w:rsidP="000F62F8">
      <w:pPr>
        <w:ind w:left="720"/>
        <w:jc w:val="both"/>
      </w:pPr>
    </w:p>
    <w:p w:rsidR="002D02D0" w:rsidRPr="00B17570" w:rsidRDefault="002D02D0" w:rsidP="000F62F8">
      <w:pPr>
        <w:jc w:val="both"/>
      </w:pPr>
    </w:p>
    <w:p w:rsidR="002D02D0" w:rsidRPr="00B17570" w:rsidRDefault="002D02D0" w:rsidP="000F62F8">
      <w:pPr>
        <w:jc w:val="both"/>
      </w:pPr>
    </w:p>
    <w:p w:rsidR="002D02D0" w:rsidRPr="00B17570" w:rsidRDefault="002D02D0" w:rsidP="000F62F8">
      <w:pPr>
        <w:jc w:val="both"/>
      </w:pPr>
    </w:p>
    <w:p w:rsidR="002D02D0" w:rsidRPr="00B17570" w:rsidRDefault="002D02D0" w:rsidP="000F62F8">
      <w:pPr>
        <w:jc w:val="both"/>
      </w:pPr>
      <w:r w:rsidRPr="00B17570">
        <w:t>Президент-Генеральн</w:t>
      </w:r>
      <w:r>
        <w:t>ый директор</w:t>
      </w:r>
    </w:p>
    <w:p w:rsidR="002D02D0" w:rsidRPr="00607EDB" w:rsidRDefault="002D02D0" w:rsidP="000F62F8">
      <w:pPr>
        <w:jc w:val="both"/>
      </w:pPr>
      <w:r w:rsidRPr="00B17570">
        <w:t>ОАО «ИК РУСС-ИНВЕСТ»</w:t>
      </w:r>
      <w:r w:rsidRPr="00B17570">
        <w:tab/>
      </w:r>
      <w:r w:rsidRPr="00B17570">
        <w:tab/>
      </w:r>
      <w:r w:rsidRPr="00B17570">
        <w:tab/>
      </w:r>
      <w:r w:rsidRPr="00B17570">
        <w:tab/>
      </w:r>
      <w:r w:rsidRPr="00B17570">
        <w:tab/>
      </w:r>
      <w:r w:rsidRPr="00B17570">
        <w:tab/>
      </w:r>
      <w:r>
        <w:t>А.П</w:t>
      </w:r>
      <w:r w:rsidRPr="00B17570">
        <w:t xml:space="preserve">. </w:t>
      </w:r>
      <w:r>
        <w:t>Бычков</w:t>
      </w:r>
    </w:p>
    <w:p w:rsidR="002D02D0" w:rsidRDefault="002D02D0" w:rsidP="000F62F8"/>
    <w:p w:rsidR="002D02D0" w:rsidRDefault="002D02D0" w:rsidP="000F62F8"/>
    <w:p w:rsidR="002D02D0" w:rsidRDefault="002D02D0" w:rsidP="000F62F8"/>
    <w:p w:rsidR="002D02D0" w:rsidRDefault="002D02D0" w:rsidP="000F62F8">
      <w:pPr>
        <w:ind w:left="720"/>
        <w:jc w:val="right"/>
      </w:pPr>
      <w:r>
        <w:br w:type="page"/>
      </w:r>
    </w:p>
    <w:p w:rsidR="002D02D0" w:rsidRDefault="002D02D0" w:rsidP="006C4F47">
      <w:pPr>
        <w:spacing w:before="120" w:after="120"/>
        <w:ind w:left="720"/>
        <w:jc w:val="both"/>
      </w:pPr>
    </w:p>
    <w:p w:rsidR="002D02D0" w:rsidRPr="006C4F47" w:rsidRDefault="002D02D0" w:rsidP="006C4F47">
      <w:pPr>
        <w:spacing w:before="120" w:after="120"/>
        <w:ind w:left="720"/>
        <w:jc w:val="right"/>
        <w:rPr>
          <w:rFonts w:ascii="Arial" w:hAnsi="Arial" w:cs="Arial"/>
          <w:sz w:val="16"/>
          <w:szCs w:val="16"/>
        </w:rPr>
      </w:pPr>
      <w:r w:rsidRPr="006C4F47">
        <w:rPr>
          <w:rFonts w:ascii="Arial" w:hAnsi="Arial" w:cs="Arial"/>
          <w:sz w:val="16"/>
          <w:szCs w:val="16"/>
        </w:rPr>
        <w:t>УТВЕРЖДЕНО</w:t>
      </w:r>
    </w:p>
    <w:p w:rsidR="002D02D0" w:rsidRPr="006C4F47" w:rsidRDefault="002D02D0" w:rsidP="006C4F47">
      <w:pPr>
        <w:pStyle w:val="BodyText"/>
        <w:spacing w:before="120" w:after="120"/>
        <w:jc w:val="right"/>
        <w:rPr>
          <w:rFonts w:cs="Arial"/>
          <w:sz w:val="16"/>
          <w:szCs w:val="16"/>
        </w:rPr>
      </w:pPr>
      <w:r w:rsidRPr="006C4F47">
        <w:rPr>
          <w:rFonts w:cs="Arial"/>
          <w:sz w:val="16"/>
          <w:szCs w:val="16"/>
        </w:rPr>
        <w:t>Президент–Генеральный директор</w:t>
      </w:r>
    </w:p>
    <w:p w:rsidR="002D02D0" w:rsidRPr="006C4F47" w:rsidRDefault="002D02D0" w:rsidP="006C4F47">
      <w:pPr>
        <w:pStyle w:val="BodyText"/>
        <w:spacing w:before="120" w:after="120"/>
        <w:jc w:val="right"/>
        <w:rPr>
          <w:rFonts w:cs="Arial"/>
          <w:sz w:val="16"/>
          <w:szCs w:val="16"/>
        </w:rPr>
      </w:pPr>
      <w:r w:rsidRPr="006C4F47">
        <w:rPr>
          <w:rFonts w:cs="Arial"/>
          <w:sz w:val="16"/>
          <w:szCs w:val="16"/>
        </w:rPr>
        <w:t>ОАО «ИК РУСС-ИНВЕСТ»</w:t>
      </w:r>
    </w:p>
    <w:p w:rsidR="002D02D0" w:rsidRPr="006C4F47" w:rsidRDefault="002D02D0" w:rsidP="006C4F47">
      <w:pPr>
        <w:pStyle w:val="BodyText"/>
        <w:spacing w:before="120" w:after="120"/>
        <w:jc w:val="right"/>
        <w:rPr>
          <w:rFonts w:cs="Arial"/>
          <w:sz w:val="16"/>
          <w:szCs w:val="16"/>
        </w:rPr>
      </w:pPr>
      <w:r w:rsidRPr="006C4F47">
        <w:rPr>
          <w:rFonts w:cs="Arial"/>
          <w:sz w:val="16"/>
          <w:szCs w:val="16"/>
        </w:rPr>
        <w:t>__________________( А.П. Бычков)</w:t>
      </w:r>
    </w:p>
    <w:p w:rsidR="002D02D0" w:rsidRPr="006C4F47" w:rsidRDefault="002D02D0" w:rsidP="006C4F47">
      <w:pPr>
        <w:pStyle w:val="BodyText"/>
        <w:spacing w:before="120" w:after="120"/>
        <w:jc w:val="right"/>
        <w:rPr>
          <w:rFonts w:cs="Arial"/>
          <w:sz w:val="16"/>
          <w:szCs w:val="16"/>
        </w:rPr>
      </w:pPr>
      <w:r w:rsidRPr="006C4F47">
        <w:rPr>
          <w:rFonts w:cs="Arial"/>
          <w:sz w:val="16"/>
          <w:szCs w:val="16"/>
        </w:rPr>
        <w:t>«24» декабря 2012 г.</w:t>
      </w:r>
    </w:p>
    <w:p w:rsidR="002D02D0" w:rsidRPr="006C4F47" w:rsidRDefault="002D02D0" w:rsidP="006C4F47">
      <w:pPr>
        <w:pStyle w:val="BodyText"/>
        <w:spacing w:before="120" w:after="120"/>
        <w:jc w:val="right"/>
        <w:rPr>
          <w:rFonts w:cs="Arial"/>
          <w:sz w:val="16"/>
          <w:szCs w:val="16"/>
        </w:rPr>
      </w:pPr>
      <w:r w:rsidRPr="006C4F47">
        <w:rPr>
          <w:rFonts w:cs="Arial"/>
          <w:sz w:val="16"/>
          <w:szCs w:val="16"/>
        </w:rPr>
        <w:t>Вступает в силу «08» января 2013 г.</w:t>
      </w:r>
    </w:p>
    <w:p w:rsidR="002D02D0" w:rsidRDefault="002D02D0" w:rsidP="006C4F47">
      <w:pPr>
        <w:spacing w:before="120" w:after="120"/>
        <w:ind w:left="720"/>
        <w:jc w:val="center"/>
      </w:pPr>
    </w:p>
    <w:p w:rsidR="002D02D0" w:rsidRDefault="002D02D0" w:rsidP="000F62F8">
      <w:pPr>
        <w:ind w:left="720"/>
        <w:jc w:val="center"/>
      </w:pPr>
    </w:p>
    <w:p w:rsidR="002D02D0" w:rsidRDefault="002D02D0" w:rsidP="000F62F8">
      <w:pPr>
        <w:ind w:left="720"/>
        <w:jc w:val="center"/>
      </w:pPr>
    </w:p>
    <w:p w:rsidR="002D02D0" w:rsidRPr="006C4F47" w:rsidRDefault="002D02D0" w:rsidP="000F62F8">
      <w:pPr>
        <w:jc w:val="center"/>
        <w:rPr>
          <w:rFonts w:ascii="Arial" w:hAnsi="Arial" w:cs="Arial"/>
          <w:sz w:val="16"/>
          <w:szCs w:val="16"/>
        </w:rPr>
      </w:pPr>
      <w:r w:rsidRPr="006C4F47">
        <w:rPr>
          <w:rFonts w:ascii="Arial" w:hAnsi="Arial" w:cs="Arial"/>
          <w:sz w:val="16"/>
          <w:szCs w:val="16"/>
        </w:rPr>
        <w:t>Изменения в Регламент оказания ОАО «ИК РУСС-ИНВЕСТ» брокерских услуг на рынке ценных бумаг и срочном рынке (девятая редакция)</w:t>
      </w:r>
    </w:p>
    <w:p w:rsidR="002D02D0" w:rsidRPr="006C4F47" w:rsidRDefault="002D02D0" w:rsidP="000F62F8">
      <w:pPr>
        <w:ind w:left="720"/>
        <w:jc w:val="center"/>
        <w:rPr>
          <w:rFonts w:ascii="Arial" w:hAnsi="Arial" w:cs="Arial"/>
          <w:sz w:val="16"/>
          <w:szCs w:val="16"/>
        </w:rPr>
      </w:pPr>
    </w:p>
    <w:p w:rsidR="002D02D0" w:rsidRPr="006C4F47" w:rsidRDefault="002D02D0" w:rsidP="000F62F8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2D02D0" w:rsidRPr="006C4F47" w:rsidRDefault="002D02D0" w:rsidP="000F62F8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2D02D0" w:rsidRPr="006C4F47" w:rsidRDefault="002D02D0" w:rsidP="000F62F8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2D02D0" w:rsidRPr="006C4F47" w:rsidRDefault="002D02D0" w:rsidP="00B610D9">
      <w:pPr>
        <w:pStyle w:val="ListParagraph"/>
        <w:numPr>
          <w:ilvl w:val="1"/>
          <w:numId w:val="4"/>
        </w:numPr>
        <w:ind w:left="0"/>
        <w:jc w:val="both"/>
        <w:rPr>
          <w:rFonts w:ascii="Arial" w:hAnsi="Arial" w:cs="Arial"/>
          <w:sz w:val="16"/>
          <w:szCs w:val="16"/>
        </w:rPr>
      </w:pPr>
      <w:r w:rsidRPr="006C4F47">
        <w:rPr>
          <w:rFonts w:ascii="Arial" w:hAnsi="Arial" w:cs="Arial"/>
          <w:sz w:val="16"/>
          <w:szCs w:val="16"/>
        </w:rPr>
        <w:t>Пункт 13.6.1 Регламента оказания ОАО «ИК РУСС-ИНВЕСТ» брокерских услуг на рынке ценных бумаг и срочном рынке (девятая редакция) изложить в следующей редакции:</w:t>
      </w:r>
    </w:p>
    <w:p w:rsidR="002D02D0" w:rsidRPr="006C4F47" w:rsidRDefault="002D02D0" w:rsidP="000F62F8">
      <w:pPr>
        <w:jc w:val="both"/>
        <w:rPr>
          <w:rFonts w:ascii="Arial" w:hAnsi="Arial" w:cs="Arial"/>
          <w:sz w:val="16"/>
          <w:szCs w:val="16"/>
        </w:rPr>
      </w:pPr>
    </w:p>
    <w:p w:rsidR="002D02D0" w:rsidRPr="006C4F47" w:rsidRDefault="002D02D0" w:rsidP="006C4F47">
      <w:pPr>
        <w:pStyle w:val="BodyText"/>
        <w:keepLines/>
        <w:numPr>
          <w:ilvl w:val="2"/>
          <w:numId w:val="6"/>
        </w:numPr>
        <w:overflowPunct/>
        <w:autoSpaceDE/>
        <w:autoSpaceDN/>
        <w:adjustRightInd/>
        <w:spacing w:before="120"/>
        <w:textAlignment w:val="auto"/>
        <w:rPr>
          <w:rFonts w:cs="Arial"/>
          <w:sz w:val="16"/>
          <w:szCs w:val="16"/>
        </w:rPr>
      </w:pPr>
      <w:r w:rsidRPr="006C4F47">
        <w:rPr>
          <w:rFonts w:cs="Arial"/>
          <w:sz w:val="16"/>
          <w:szCs w:val="16"/>
          <w:u w:val="single"/>
        </w:rPr>
        <w:t>Для торговли в секторе «Основной рынок» фондового рынка Группы ММВБ-РТС:</w:t>
      </w:r>
      <w:r w:rsidRPr="006C4F47">
        <w:rPr>
          <w:rFonts w:cs="Arial"/>
          <w:sz w:val="16"/>
          <w:szCs w:val="16"/>
        </w:rPr>
        <w:t xml:space="preserve">  ОАО «ИК РУСС-ИНВЕСТ», ИНН 7704081545, счет </w:t>
      </w:r>
      <w:r>
        <w:rPr>
          <w:rFonts w:cs="Arial"/>
          <w:sz w:val="16"/>
          <w:szCs w:val="16"/>
        </w:rPr>
        <w:t>40701810000001000655</w:t>
      </w:r>
      <w:r w:rsidRPr="006C4F47">
        <w:rPr>
          <w:rFonts w:cs="Arial"/>
          <w:sz w:val="16"/>
          <w:szCs w:val="16"/>
        </w:rPr>
        <w:t xml:space="preserve"> в НКО ЗАО НРД, г. Москва, корреспондентский счет 30105810100000000505, БИК 044583505</w:t>
      </w:r>
    </w:p>
    <w:p w:rsidR="002D02D0" w:rsidRPr="006C4F47" w:rsidRDefault="002D02D0" w:rsidP="00B610D9">
      <w:pPr>
        <w:pStyle w:val="BodyText"/>
        <w:ind w:left="1070"/>
        <w:rPr>
          <w:rFonts w:cs="Arial"/>
          <w:sz w:val="16"/>
          <w:szCs w:val="16"/>
        </w:rPr>
      </w:pPr>
      <w:r w:rsidRPr="006C4F47">
        <w:rPr>
          <w:rFonts w:cs="Arial"/>
          <w:sz w:val="16"/>
          <w:szCs w:val="16"/>
        </w:rPr>
        <w:t xml:space="preserve">назначение платежа – "Для покупки ЦБ по Соглашению об обслуживании на рынке ценных бумаг и срочном рынке № </w:t>
      </w:r>
      <w:r w:rsidRPr="006C4F47">
        <w:rPr>
          <w:rFonts w:cs="Arial"/>
          <w:b/>
          <w:sz w:val="16"/>
          <w:szCs w:val="16"/>
        </w:rPr>
        <w:t>_____________</w:t>
      </w:r>
      <w:r w:rsidRPr="006C4F47">
        <w:rPr>
          <w:rFonts w:cs="Arial"/>
          <w:sz w:val="16"/>
          <w:szCs w:val="16"/>
        </w:rPr>
        <w:t xml:space="preserve">  от  </w:t>
      </w:r>
      <w:r w:rsidRPr="006C4F47">
        <w:rPr>
          <w:rFonts w:cs="Arial"/>
          <w:b/>
          <w:sz w:val="16"/>
          <w:szCs w:val="16"/>
        </w:rPr>
        <w:t>________________</w:t>
      </w:r>
      <w:r w:rsidRPr="006C4F47">
        <w:rPr>
          <w:rFonts w:cs="Arial"/>
          <w:sz w:val="16"/>
          <w:szCs w:val="16"/>
        </w:rPr>
        <w:t>";</w:t>
      </w:r>
    </w:p>
    <w:p w:rsidR="002D02D0" w:rsidRPr="006C4F47" w:rsidRDefault="002D02D0" w:rsidP="000F62F8">
      <w:pPr>
        <w:pStyle w:val="BodyText"/>
        <w:ind w:left="1070"/>
        <w:rPr>
          <w:rFonts w:cs="Arial"/>
          <w:sz w:val="16"/>
          <w:szCs w:val="16"/>
        </w:rPr>
      </w:pPr>
    </w:p>
    <w:p w:rsidR="002D02D0" w:rsidRPr="00CA75E2" w:rsidRDefault="002D02D0" w:rsidP="000F62F8"/>
    <w:p w:rsidR="002D02D0" w:rsidRPr="006C4F47" w:rsidRDefault="002D02D0" w:rsidP="006C4F47">
      <w:pPr>
        <w:pStyle w:val="ListParagraph"/>
        <w:numPr>
          <w:ilvl w:val="1"/>
          <w:numId w:val="4"/>
        </w:numPr>
        <w:ind w:left="0"/>
        <w:jc w:val="both"/>
        <w:rPr>
          <w:rFonts w:ascii="Arial" w:hAnsi="Arial" w:cs="Arial"/>
          <w:sz w:val="16"/>
          <w:szCs w:val="16"/>
        </w:rPr>
      </w:pPr>
      <w:r w:rsidRPr="006C4F47">
        <w:rPr>
          <w:rFonts w:ascii="Arial" w:hAnsi="Arial" w:cs="Arial"/>
          <w:sz w:val="16"/>
          <w:szCs w:val="16"/>
        </w:rPr>
        <w:t xml:space="preserve">Приложение № </w:t>
      </w:r>
      <w:r>
        <w:rPr>
          <w:rFonts w:ascii="Arial" w:hAnsi="Arial" w:cs="Arial"/>
          <w:sz w:val="16"/>
          <w:szCs w:val="16"/>
        </w:rPr>
        <w:t>5</w:t>
      </w:r>
      <w:r w:rsidRPr="006C4F47">
        <w:rPr>
          <w:rFonts w:ascii="Arial" w:hAnsi="Arial" w:cs="Arial"/>
          <w:sz w:val="16"/>
          <w:szCs w:val="16"/>
        </w:rPr>
        <w:t xml:space="preserve"> к Регламенту оказания ОАО «ИК РУСС-ИНВЕСТ» брокерских услуг на рынке ценных бумаг и срочном рынке (девятая редакция) изложить в новой редакции</w:t>
      </w:r>
    </w:p>
    <w:p w:rsidR="002D02D0" w:rsidRPr="0042106E" w:rsidRDefault="002D02D0" w:rsidP="006C4F47">
      <w:pPr>
        <w:jc w:val="both"/>
      </w:pPr>
    </w:p>
    <w:p w:rsidR="002D02D0" w:rsidRDefault="002D02D0" w:rsidP="006C4F47">
      <w:pPr>
        <w:ind w:left="720"/>
        <w:jc w:val="center"/>
      </w:pPr>
    </w:p>
    <w:p w:rsidR="002D02D0" w:rsidRPr="006C4F47" w:rsidRDefault="002D02D0" w:rsidP="006C4F47">
      <w:pPr>
        <w:jc w:val="both"/>
        <w:rPr>
          <w:rFonts w:ascii="Arial" w:hAnsi="Arial" w:cs="Arial"/>
          <w:sz w:val="16"/>
          <w:szCs w:val="16"/>
        </w:rPr>
      </w:pPr>
    </w:p>
    <w:p w:rsidR="002D02D0" w:rsidRPr="006C4F47" w:rsidRDefault="002D02D0" w:rsidP="006C4F47">
      <w:pPr>
        <w:jc w:val="both"/>
        <w:rPr>
          <w:rFonts w:ascii="Arial" w:hAnsi="Arial" w:cs="Arial"/>
          <w:sz w:val="16"/>
          <w:szCs w:val="16"/>
        </w:rPr>
      </w:pPr>
    </w:p>
    <w:p w:rsidR="002D02D0" w:rsidRPr="006C4F47" w:rsidRDefault="002D02D0" w:rsidP="006C4F47">
      <w:pPr>
        <w:jc w:val="both"/>
        <w:rPr>
          <w:rFonts w:ascii="Arial" w:hAnsi="Arial" w:cs="Arial"/>
          <w:sz w:val="16"/>
          <w:szCs w:val="16"/>
        </w:rPr>
      </w:pPr>
      <w:r w:rsidRPr="006C4F47">
        <w:rPr>
          <w:rFonts w:ascii="Arial" w:hAnsi="Arial" w:cs="Arial"/>
          <w:sz w:val="16"/>
          <w:szCs w:val="16"/>
        </w:rPr>
        <w:t>Приложение:</w:t>
      </w:r>
    </w:p>
    <w:p w:rsidR="002D02D0" w:rsidRPr="006C4F47" w:rsidRDefault="002D02D0" w:rsidP="006C4F47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6C4F47">
        <w:rPr>
          <w:rFonts w:ascii="Arial" w:hAnsi="Arial" w:cs="Arial"/>
          <w:sz w:val="16"/>
          <w:szCs w:val="16"/>
        </w:rPr>
        <w:t xml:space="preserve">Приложение № 5 к Регламенту оказания ОАО «ИК РУСС-ИНВЕСТ» брокерских услуг на рынке ценных бумаг и срочном рынке на </w:t>
      </w:r>
      <w:r>
        <w:rPr>
          <w:rFonts w:ascii="Arial" w:hAnsi="Arial" w:cs="Arial"/>
          <w:sz w:val="16"/>
          <w:szCs w:val="16"/>
        </w:rPr>
        <w:t>4</w:t>
      </w:r>
      <w:r w:rsidRPr="006C4F47">
        <w:rPr>
          <w:rFonts w:ascii="Arial" w:hAnsi="Arial" w:cs="Arial"/>
          <w:sz w:val="16"/>
          <w:szCs w:val="16"/>
        </w:rPr>
        <w:t xml:space="preserve"> листах в 1 экз.</w:t>
      </w:r>
    </w:p>
    <w:p w:rsidR="002D02D0" w:rsidRDefault="002D02D0">
      <w:pPr>
        <w:spacing w:after="200" w:line="276" w:lineRule="auto"/>
      </w:pPr>
      <w:r>
        <w:br w:type="page"/>
      </w:r>
    </w:p>
    <w:p w:rsidR="002D02D0" w:rsidRPr="00B01AEB" w:rsidRDefault="002D02D0" w:rsidP="006C4F47">
      <w:pPr>
        <w:pStyle w:val="BodyText"/>
        <w:rPr>
          <w:sz w:val="24"/>
          <w:szCs w:val="24"/>
        </w:rPr>
      </w:pPr>
      <w:r w:rsidRPr="00B01AEB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D02D0" w:rsidRPr="00B01AEB" w:rsidRDefault="002D02D0" w:rsidP="000C3A66">
      <w:pPr>
        <w:pStyle w:val="BodyText"/>
        <w:rPr>
          <w:b/>
          <w:sz w:val="16"/>
          <w:szCs w:val="16"/>
        </w:rPr>
      </w:pPr>
      <w:r w:rsidRPr="00B01AEB">
        <w:t xml:space="preserve">                                                                                                         </w:t>
      </w:r>
      <w:r w:rsidRPr="00B01AEB">
        <w:rPr>
          <w:b/>
          <w:sz w:val="16"/>
          <w:szCs w:val="16"/>
        </w:rPr>
        <w:t>Приложение №5</w:t>
      </w:r>
    </w:p>
    <w:p w:rsidR="002D02D0" w:rsidRPr="00B01AEB" w:rsidRDefault="002D02D0" w:rsidP="000C3A66">
      <w:pPr>
        <w:pStyle w:val="BodyText"/>
        <w:ind w:left="6372" w:firstLine="7"/>
        <w:rPr>
          <w:b/>
          <w:sz w:val="16"/>
          <w:szCs w:val="16"/>
        </w:rPr>
      </w:pPr>
      <w:r w:rsidRPr="00B01AEB">
        <w:rPr>
          <w:b/>
          <w:sz w:val="16"/>
          <w:szCs w:val="16"/>
        </w:rPr>
        <w:t>к Регламенту оказания ОАО «ИК РУСС-ИНВЕСТ» брокерских услуг</w:t>
      </w:r>
    </w:p>
    <w:p w:rsidR="002D02D0" w:rsidRPr="00B01AEB" w:rsidRDefault="002D02D0" w:rsidP="000C3A66">
      <w:pPr>
        <w:pStyle w:val="BodyText"/>
        <w:ind w:left="6372" w:firstLine="7"/>
        <w:rPr>
          <w:b/>
          <w:sz w:val="16"/>
          <w:szCs w:val="16"/>
        </w:rPr>
      </w:pPr>
      <w:r w:rsidRPr="00B01AEB">
        <w:rPr>
          <w:b/>
          <w:sz w:val="16"/>
          <w:szCs w:val="16"/>
        </w:rPr>
        <w:t>на рынке ценных бумаг и срочном рынке</w:t>
      </w:r>
    </w:p>
    <w:p w:rsidR="002D02D0" w:rsidRPr="00B01AEB" w:rsidRDefault="002D02D0" w:rsidP="000C3A66">
      <w:pPr>
        <w:jc w:val="center"/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Тарифы</w:t>
      </w:r>
    </w:p>
    <w:p w:rsidR="002D02D0" w:rsidRPr="00B01AEB" w:rsidRDefault="002D02D0" w:rsidP="000C3A66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Тарифы для юридического лица.</w:t>
      </w:r>
    </w:p>
    <w:p w:rsidR="002D02D0" w:rsidRDefault="002D02D0" w:rsidP="000C3A66">
      <w:pPr>
        <w:rPr>
          <w:b/>
          <w:bCs/>
          <w:sz w:val="18"/>
          <w:szCs w:val="18"/>
        </w:rPr>
      </w:pPr>
    </w:p>
    <w:p w:rsidR="002D02D0" w:rsidRPr="00B01AEB" w:rsidRDefault="002D02D0" w:rsidP="000C3A66">
      <w:pPr>
        <w:rPr>
          <w:b/>
          <w:bCs/>
          <w:sz w:val="18"/>
          <w:szCs w:val="18"/>
        </w:rPr>
      </w:pPr>
    </w:p>
    <w:p w:rsidR="002D02D0" w:rsidRPr="00B01AEB" w:rsidRDefault="002D02D0" w:rsidP="000C3A66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На рынке ценных бумаг:</w:t>
      </w:r>
    </w:p>
    <w:p w:rsidR="002D02D0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1.</w:t>
      </w: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до 30 000 000 рублей.</w:t>
      </w:r>
    </w:p>
    <w:tbl>
      <w:tblPr>
        <w:tblW w:w="315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24"/>
        <w:gridCol w:w="3852"/>
      </w:tblGrid>
      <w:tr w:rsidR="002D02D0" w:rsidRPr="00B01AEB" w:rsidTr="00A43E70">
        <w:trPr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Размер дневного оборота (руб.)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в % от оборота,</w:t>
            </w:r>
            <w:r>
              <w:rPr>
                <w:sz w:val="16"/>
                <w:szCs w:val="16"/>
              </w:rPr>
              <w:t xml:space="preserve"> </w:t>
            </w:r>
            <w:r w:rsidRPr="00B01AEB">
              <w:rPr>
                <w:sz w:val="16"/>
                <w:szCs w:val="16"/>
              </w:rPr>
              <w:t xml:space="preserve">за операции с </w:t>
            </w:r>
            <w:r>
              <w:rPr>
                <w:sz w:val="16"/>
                <w:szCs w:val="16"/>
              </w:rPr>
              <w:t xml:space="preserve">ЦБ, НДС не облагается в соответствии со Ст.149 НК РФ.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До 500 000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0,04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0,03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0,015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0,012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2.</w:t>
      </w: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от 30 000 001 рубля до 150 000 000 рублей.</w:t>
      </w:r>
    </w:p>
    <w:tbl>
      <w:tblPr>
        <w:tblW w:w="316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15"/>
        <w:gridCol w:w="3983"/>
      </w:tblGrid>
      <w:tr w:rsidR="002D02D0" w:rsidRPr="00B01AEB" w:rsidTr="00A43E7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Размер дневного оборота (руб.)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в % от оборота,</w:t>
            </w:r>
            <w:r>
              <w:rPr>
                <w:sz w:val="16"/>
                <w:szCs w:val="16"/>
              </w:rPr>
              <w:t xml:space="preserve"> </w:t>
            </w:r>
            <w:r w:rsidRPr="00B01AEB">
              <w:rPr>
                <w:sz w:val="16"/>
                <w:szCs w:val="16"/>
              </w:rPr>
              <w:t xml:space="preserve">за операции с </w:t>
            </w:r>
            <w:r>
              <w:rPr>
                <w:sz w:val="16"/>
                <w:szCs w:val="16"/>
              </w:rPr>
              <w:t xml:space="preserve">ЦБ, НДС не облагается в соответствии со Ст.149 НК РФ.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До 500 000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0,04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0,03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0,012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0,01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3.</w:t>
      </w: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от 150 000 001 рубля и выше.</w:t>
      </w:r>
    </w:p>
    <w:tbl>
      <w:tblPr>
        <w:tblW w:w="316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15"/>
        <w:gridCol w:w="3983"/>
      </w:tblGrid>
      <w:tr w:rsidR="002D02D0" w:rsidRPr="00B01AEB" w:rsidTr="00A43E7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Размер дневного оборота (руб.)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 xml:space="preserve">Тариф (вознаграждение Брокера) в % от оборота, за операции с </w:t>
            </w:r>
            <w:r>
              <w:rPr>
                <w:sz w:val="16"/>
                <w:szCs w:val="16"/>
              </w:rPr>
              <w:t xml:space="preserve">ЦБ, НДС не облагается в соответствии со Ст.149 НК РФ.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До 500 000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0,03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0,02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0,01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0,005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 Оптимальный».</w:t>
      </w:r>
    </w:p>
    <w:tbl>
      <w:tblPr>
        <w:tblW w:w="316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15"/>
        <w:gridCol w:w="3983"/>
      </w:tblGrid>
      <w:tr w:rsidR="002D02D0" w:rsidRPr="00B01AEB" w:rsidTr="00A43E7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Размер дневного оборота (руб.)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 xml:space="preserve">Тариф (вознаграждение Брокера) в % от оборота, за операции с </w:t>
            </w:r>
            <w:r>
              <w:rPr>
                <w:sz w:val="16"/>
                <w:szCs w:val="16"/>
              </w:rPr>
              <w:t xml:space="preserve">ЦБ, НДС не облагается в соответствии со Ст.149 НК РФ.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До 500 000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0,08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0,06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0,03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0,024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</w:p>
    <w:p w:rsidR="002D02D0" w:rsidRDefault="002D02D0" w:rsidP="000C3A66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На срочном рынке:</w:t>
      </w:r>
    </w:p>
    <w:p w:rsidR="002D02D0" w:rsidRPr="00B01AEB" w:rsidRDefault="002D02D0" w:rsidP="000C3A66">
      <w:pPr>
        <w:rPr>
          <w:b/>
          <w:bCs/>
          <w:sz w:val="18"/>
          <w:szCs w:val="18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«Устойчивый»  (</w:t>
      </w:r>
      <w:r w:rsidRPr="00B01AEB">
        <w:rPr>
          <w:sz w:val="16"/>
          <w:szCs w:val="16"/>
          <w:lang w:val="en-US"/>
        </w:rPr>
        <w:t>FORTS</w:t>
      </w:r>
      <w:r w:rsidRPr="00B01AEB">
        <w:rPr>
          <w:sz w:val="16"/>
          <w:szCs w:val="16"/>
        </w:rPr>
        <w:t>).</w:t>
      </w:r>
    </w:p>
    <w:tbl>
      <w:tblPr>
        <w:tblW w:w="4285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118"/>
      </w:tblGrid>
      <w:tr w:rsidR="002D02D0" w:rsidRPr="00B01AEB" w:rsidTr="00A43E70">
        <w:trPr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за операции на срочном рынке FORTS.</w:t>
            </w:r>
            <w:r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составляет один биржевой сбор*</w:t>
            </w:r>
            <w:r>
              <w:rPr>
                <w:sz w:val="16"/>
                <w:szCs w:val="16"/>
              </w:rPr>
              <w:t>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за принудительное закрытие Брокером позици</w:t>
            </w:r>
            <w:r>
              <w:rPr>
                <w:sz w:val="16"/>
                <w:szCs w:val="16"/>
              </w:rPr>
              <w:t>й Клиента    5 руб. за контракт.</w:t>
            </w:r>
            <w:r w:rsidRPr="00B01A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«Фиксированный» (</w:t>
      </w:r>
      <w:r w:rsidRPr="00B01AEB">
        <w:rPr>
          <w:sz w:val="16"/>
          <w:szCs w:val="16"/>
          <w:lang w:val="en-US"/>
        </w:rPr>
        <w:t>FORTS</w:t>
      </w:r>
      <w:r w:rsidRPr="00B01AEB">
        <w:rPr>
          <w:sz w:val="16"/>
          <w:szCs w:val="16"/>
        </w:rPr>
        <w:t>) - только для Клиентов, совершающих собственные операции.</w:t>
      </w:r>
    </w:p>
    <w:tbl>
      <w:tblPr>
        <w:tblW w:w="4285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118"/>
      </w:tblGrid>
      <w:tr w:rsidR="002D02D0" w:rsidRPr="00B01AEB" w:rsidTr="00A43E70">
        <w:trPr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за операции на срочном рынке FORTS в месяц, при условии совершения сделок, без учета комиссии биржи (торговой системы).</w:t>
            </w:r>
            <w:r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12000 руб</w:t>
            </w:r>
            <w:r>
              <w:rPr>
                <w:sz w:val="16"/>
                <w:szCs w:val="16"/>
              </w:rPr>
              <w:t xml:space="preserve">., не зависимо от оборота.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  <w:highlight w:val="yellow"/>
              </w:rPr>
            </w:pPr>
            <w:r w:rsidRPr="00B01AEB">
              <w:rPr>
                <w:sz w:val="16"/>
                <w:szCs w:val="16"/>
              </w:rPr>
              <w:t>Комиссия Брокера за принудительное закрытие Брокером позиций</w:t>
            </w:r>
            <w:r>
              <w:rPr>
                <w:sz w:val="16"/>
                <w:szCs w:val="16"/>
              </w:rPr>
              <w:t xml:space="preserve"> Клиента    5 руб. за контракт. 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«Субброкер» (</w:t>
      </w:r>
      <w:r w:rsidRPr="00B01AEB">
        <w:rPr>
          <w:sz w:val="16"/>
          <w:szCs w:val="16"/>
          <w:lang w:val="en-US"/>
        </w:rPr>
        <w:t>FORTS</w:t>
      </w:r>
      <w:r w:rsidRPr="00B01AEB">
        <w:rPr>
          <w:sz w:val="16"/>
          <w:szCs w:val="16"/>
        </w:rPr>
        <w:t>) - только для Клиентов-субброкеров, биржевых посредников</w:t>
      </w:r>
    </w:p>
    <w:tbl>
      <w:tblPr>
        <w:tblW w:w="4285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118"/>
      </w:tblGrid>
      <w:tr w:rsidR="002D02D0" w:rsidRPr="00B01AEB" w:rsidTr="00A43E70">
        <w:trPr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за операции на срочном рынке FORTS.</w:t>
            </w:r>
            <w:r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составляет 30% от биржевого сбора* на срочном рынке FORTS,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33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за принудительное закрытие Брокером позиций Клиента    5 руб. за контракт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 xml:space="preserve">* с текущими комиссиями биржи Вы можете ознакомиться по адресу: </w:t>
      </w:r>
      <w:r w:rsidRPr="00B01AEB">
        <w:rPr>
          <w:sz w:val="16"/>
          <w:szCs w:val="16"/>
          <w:lang w:val="en-US"/>
        </w:rPr>
        <w:t>www</w:t>
      </w:r>
      <w:r w:rsidRPr="00B01AEB">
        <w:rPr>
          <w:sz w:val="16"/>
          <w:szCs w:val="16"/>
        </w:rPr>
        <w:t>.</w:t>
      </w:r>
      <w:r w:rsidRPr="00B01AEB">
        <w:rPr>
          <w:sz w:val="16"/>
          <w:szCs w:val="16"/>
          <w:lang w:val="en-US"/>
        </w:rPr>
        <w:t>rts</w:t>
      </w:r>
      <w:r w:rsidRPr="00B01AEB">
        <w:rPr>
          <w:sz w:val="16"/>
          <w:szCs w:val="16"/>
        </w:rPr>
        <w:t>.</w:t>
      </w:r>
      <w:r w:rsidRPr="00B01AEB">
        <w:rPr>
          <w:sz w:val="16"/>
          <w:szCs w:val="16"/>
          <w:lang w:val="en-US"/>
        </w:rPr>
        <w:t>micex</w:t>
      </w:r>
      <w:r w:rsidRPr="00B01AEB">
        <w:rPr>
          <w:sz w:val="16"/>
          <w:szCs w:val="16"/>
        </w:rPr>
        <w:t>.</w:t>
      </w:r>
      <w:r w:rsidRPr="00B01AEB">
        <w:rPr>
          <w:sz w:val="16"/>
          <w:szCs w:val="16"/>
          <w:lang w:val="en-US"/>
        </w:rPr>
        <w:t>ru</w:t>
      </w:r>
      <w:r w:rsidRPr="00B01AEB">
        <w:rPr>
          <w:sz w:val="16"/>
          <w:szCs w:val="16"/>
        </w:rPr>
        <w:t xml:space="preserve"> </w:t>
      </w:r>
    </w:p>
    <w:p w:rsidR="002D02D0" w:rsidRPr="00B01AEB" w:rsidRDefault="002D02D0" w:rsidP="000C3A66">
      <w:pPr>
        <w:jc w:val="both"/>
        <w:rPr>
          <w:sz w:val="16"/>
          <w:szCs w:val="16"/>
        </w:rPr>
      </w:pPr>
      <w:r w:rsidRPr="00B01AEB">
        <w:rPr>
          <w:sz w:val="16"/>
          <w:szCs w:val="16"/>
        </w:rPr>
        <w:t>Клиент – юридическое лицо может изменить тарифный план в зависимости от стоимости портфеля ЦБ и остатков денежных средств Клиента, но не чаще, чем один раз в календарный месяц путем направления Брокеру не позднее трех рабочих дней до окончания текущего месяца Заявления об изменении условий присоединения к Регламенту (Приложение №2б к Регламенту). Новый тариф вступает в действие с 01 числа месяца, следующего за тем, в котором Клиентом было направлено указанное Заявление об изменении условий присоединения к Регламенту.</w:t>
      </w:r>
    </w:p>
    <w:p w:rsidR="002D02D0" w:rsidRPr="00B01AEB" w:rsidRDefault="002D02D0" w:rsidP="000C3A66">
      <w:pPr>
        <w:rPr>
          <w:b/>
          <w:bCs/>
          <w:sz w:val="16"/>
          <w:szCs w:val="16"/>
        </w:rPr>
      </w:pPr>
    </w:p>
    <w:p w:rsidR="002D02D0" w:rsidRPr="00B01AEB" w:rsidRDefault="002D02D0" w:rsidP="000C3A66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 xml:space="preserve">Тарифы для физического лица. </w:t>
      </w:r>
    </w:p>
    <w:p w:rsidR="002D02D0" w:rsidRPr="00B01AEB" w:rsidRDefault="002D02D0" w:rsidP="000C3A66">
      <w:pPr>
        <w:rPr>
          <w:b/>
          <w:sz w:val="16"/>
          <w:szCs w:val="16"/>
          <w:u w:val="single"/>
        </w:rPr>
      </w:pPr>
    </w:p>
    <w:p w:rsidR="002D02D0" w:rsidRPr="00B01AEB" w:rsidRDefault="002D02D0" w:rsidP="000C3A66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На рынке ценных бумаг:</w:t>
      </w:r>
    </w:p>
    <w:p w:rsidR="002D02D0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«Устойчивый».</w:t>
      </w:r>
    </w:p>
    <w:tbl>
      <w:tblPr>
        <w:tblW w:w="315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24"/>
        <w:gridCol w:w="3852"/>
      </w:tblGrid>
      <w:tr w:rsidR="002D02D0" w:rsidRPr="00B01AEB" w:rsidTr="00A43E70">
        <w:trPr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Размер дневного оборота (руб.)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 xml:space="preserve">Тариф (вознаграждение Брокера) в % от оборота, за операции с </w:t>
            </w:r>
            <w:r>
              <w:rPr>
                <w:sz w:val="16"/>
                <w:szCs w:val="16"/>
              </w:rPr>
              <w:t xml:space="preserve">ЦБ, НДС не облагается в соответствии со Ст.149 НК РФ.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До 500 000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0,05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0,035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0,020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0,015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«Фиксированный».</w:t>
      </w:r>
    </w:p>
    <w:tbl>
      <w:tblPr>
        <w:tblW w:w="316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15"/>
        <w:gridCol w:w="3983"/>
      </w:tblGrid>
      <w:tr w:rsidR="002D02D0" w:rsidRPr="00B01AEB" w:rsidTr="00A43E7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Размер дневного оборота (руб.)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 xml:space="preserve">Тариф (вознаграждение Брокера) в месяц, при условии совершения сделок, за операции с </w:t>
            </w:r>
            <w:r>
              <w:rPr>
                <w:sz w:val="16"/>
                <w:szCs w:val="16"/>
              </w:rPr>
              <w:t xml:space="preserve">ЦБ, НДС не облагается в соответствии со Ст.149 НК РФ. </w:t>
            </w:r>
          </w:p>
          <w:p w:rsidR="002D02D0" w:rsidRPr="00B01AEB" w:rsidRDefault="002D02D0" w:rsidP="00A43E70">
            <w:pPr>
              <w:rPr>
                <w:sz w:val="16"/>
                <w:szCs w:val="16"/>
              </w:rPr>
            </w:pP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Не  зависимо от оборота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12 000 руб.</w:t>
            </w:r>
          </w:p>
        </w:tc>
      </w:tr>
    </w:tbl>
    <w:p w:rsidR="002D02D0" w:rsidRPr="00B01AEB" w:rsidRDefault="002D02D0" w:rsidP="000C3A66">
      <w:pPr>
        <w:rPr>
          <w:sz w:val="16"/>
          <w:szCs w:val="16"/>
          <w:lang w:val="en-US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«Голосовой», применяется при проведении операций через трейдера Брокера.</w:t>
      </w:r>
    </w:p>
    <w:tbl>
      <w:tblPr>
        <w:tblW w:w="315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24"/>
        <w:gridCol w:w="3852"/>
      </w:tblGrid>
      <w:tr w:rsidR="002D02D0" w:rsidRPr="00B01AEB" w:rsidTr="00A43E70">
        <w:trPr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Размер дневного оборота (руб.)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 xml:space="preserve">Тариф (вознаграждение Брокера) в % от оборота, за операции с </w:t>
            </w:r>
            <w:r>
              <w:rPr>
                <w:sz w:val="16"/>
                <w:szCs w:val="16"/>
              </w:rPr>
              <w:t xml:space="preserve">ЦБ, НДС не облагается в соответствии со Ст.149 НК РФ.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До 500 000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0,12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0,09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1 000 001 до 5 000 000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0,06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5 000 001 до 10 000 000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0,04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21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10 000 001 и выше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0,03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«Оптимальный».</w:t>
      </w:r>
    </w:p>
    <w:tbl>
      <w:tblPr>
        <w:tblW w:w="316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15"/>
        <w:gridCol w:w="3983"/>
      </w:tblGrid>
      <w:tr w:rsidR="002D02D0" w:rsidRPr="00B01AEB" w:rsidTr="00A43E7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Размер дневного оборота (руб.)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 xml:space="preserve">Тариф (вознаграждение Брокера) в % от оборота, за операции с </w:t>
            </w:r>
            <w:r>
              <w:rPr>
                <w:sz w:val="16"/>
                <w:szCs w:val="16"/>
              </w:rPr>
              <w:t xml:space="preserve">ЦБ, НДС не облагается в соответствии со Ст.149 НК РФ.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До 500 000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0,08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0,06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0,03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jc w:val="center"/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0,024</w:t>
            </w:r>
          </w:p>
        </w:tc>
      </w:tr>
    </w:tbl>
    <w:p w:rsidR="002D02D0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На срочном рынке:</w:t>
      </w:r>
    </w:p>
    <w:p w:rsidR="002D02D0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«Устойчивый» (</w:t>
      </w:r>
      <w:r w:rsidRPr="00B01AEB">
        <w:rPr>
          <w:sz w:val="16"/>
          <w:szCs w:val="16"/>
          <w:lang w:val="en-US"/>
        </w:rPr>
        <w:t>FORTS</w:t>
      </w:r>
      <w:r w:rsidRPr="00B01AEB">
        <w:rPr>
          <w:sz w:val="16"/>
          <w:szCs w:val="16"/>
        </w:rPr>
        <w:t>).</w:t>
      </w:r>
    </w:p>
    <w:tbl>
      <w:tblPr>
        <w:tblW w:w="424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041"/>
      </w:tblGrid>
      <w:tr w:rsidR="002D02D0" w:rsidRPr="00B01AEB" w:rsidTr="00A43E70">
        <w:trPr>
          <w:tblCellSpacing w:w="7" w:type="dxa"/>
        </w:trPr>
        <w:tc>
          <w:tcPr>
            <w:tcW w:w="825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за операции на срочном рынке FORTS.</w:t>
            </w:r>
            <w:r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25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составляет один </w:t>
            </w:r>
            <w:r>
              <w:rPr>
                <w:sz w:val="16"/>
                <w:szCs w:val="16"/>
              </w:rPr>
              <w:t>биржевой сбор*.</w:t>
            </w:r>
            <w:r w:rsidRPr="00B01A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25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за принудительное закрытие Брокером позиций</w:t>
            </w:r>
            <w:r>
              <w:rPr>
                <w:sz w:val="16"/>
                <w:szCs w:val="16"/>
              </w:rPr>
              <w:t xml:space="preserve"> Клиента    5 руб. за контракт. 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«Фиксированный» (</w:t>
      </w:r>
      <w:r w:rsidRPr="00B01AEB">
        <w:rPr>
          <w:sz w:val="16"/>
          <w:szCs w:val="16"/>
          <w:lang w:val="en-US"/>
        </w:rPr>
        <w:t>FORTS</w:t>
      </w:r>
      <w:r w:rsidRPr="00B01AEB">
        <w:rPr>
          <w:sz w:val="16"/>
          <w:szCs w:val="16"/>
        </w:rPr>
        <w:t>).</w:t>
      </w:r>
    </w:p>
    <w:tbl>
      <w:tblPr>
        <w:tblW w:w="424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041"/>
      </w:tblGrid>
      <w:tr w:rsidR="002D02D0" w:rsidRPr="00B01AEB" w:rsidTr="00A43E70">
        <w:trPr>
          <w:tblCellSpacing w:w="7" w:type="dxa"/>
        </w:trPr>
        <w:tc>
          <w:tcPr>
            <w:tcW w:w="825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за операции на срочном рынке FORTS в месяц, при условии совершения сделок, без учета комиссии биржи (торговой системы).</w:t>
            </w:r>
            <w:r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25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8000 руб., не зависимо от оборота</w:t>
            </w:r>
            <w:r>
              <w:rPr>
                <w:sz w:val="16"/>
                <w:szCs w:val="16"/>
              </w:rPr>
              <w:t>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25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за принудительное закрытие Брокером позиций Клиента    5 руб. за контракт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2D02D0" w:rsidRDefault="002D02D0" w:rsidP="000C3A66">
      <w:pPr>
        <w:rPr>
          <w:sz w:val="16"/>
          <w:szCs w:val="16"/>
        </w:rPr>
      </w:pPr>
    </w:p>
    <w:p w:rsidR="002D02D0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sz w:val="16"/>
          <w:szCs w:val="16"/>
        </w:rPr>
      </w:pPr>
      <w:r w:rsidRPr="00B01AEB">
        <w:rPr>
          <w:sz w:val="16"/>
          <w:szCs w:val="16"/>
        </w:rPr>
        <w:t>Тарифный план «Голосовой» (</w:t>
      </w:r>
      <w:r w:rsidRPr="00B01AEB">
        <w:rPr>
          <w:sz w:val="16"/>
          <w:szCs w:val="16"/>
          <w:lang w:val="en-US"/>
        </w:rPr>
        <w:t>FORTS</w:t>
      </w:r>
      <w:r w:rsidRPr="00B01AEB">
        <w:rPr>
          <w:sz w:val="16"/>
          <w:szCs w:val="16"/>
        </w:rPr>
        <w:t>), применяется при проведении операций через трейдера Брокера.</w:t>
      </w:r>
    </w:p>
    <w:tbl>
      <w:tblPr>
        <w:tblW w:w="424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041"/>
      </w:tblGrid>
      <w:tr w:rsidR="002D02D0" w:rsidRPr="00B01AEB" w:rsidTr="00A43E70">
        <w:trPr>
          <w:tblCellSpacing w:w="7" w:type="dxa"/>
        </w:trPr>
        <w:tc>
          <w:tcPr>
            <w:tcW w:w="8253" w:type="dxa"/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за операции на срочном рынке FORTS.</w:t>
            </w:r>
            <w:r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253" w:type="dxa"/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составляет два биржевых сбора*</w:t>
            </w:r>
            <w:r>
              <w:rPr>
                <w:sz w:val="16"/>
                <w:szCs w:val="16"/>
              </w:rPr>
              <w:t>.</w:t>
            </w:r>
          </w:p>
        </w:tc>
      </w:tr>
      <w:tr w:rsidR="002D02D0" w:rsidRPr="00B01AEB" w:rsidTr="00A43E70">
        <w:trPr>
          <w:cantSplit/>
          <w:tblCellSpacing w:w="7" w:type="dxa"/>
        </w:trPr>
        <w:tc>
          <w:tcPr>
            <w:tcW w:w="8253" w:type="dxa"/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за принудительное закрытие Брокером позиций Клиента    5 руб. за контракт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2D02D0" w:rsidRPr="00B01AEB" w:rsidRDefault="002D02D0" w:rsidP="000C3A66">
      <w:pPr>
        <w:rPr>
          <w:sz w:val="16"/>
          <w:szCs w:val="16"/>
        </w:rPr>
      </w:pPr>
    </w:p>
    <w:p w:rsidR="002D02D0" w:rsidRPr="00B01AEB" w:rsidRDefault="002D02D0" w:rsidP="000C3A66">
      <w:pPr>
        <w:rPr>
          <w:color w:val="000000"/>
          <w:sz w:val="16"/>
          <w:szCs w:val="16"/>
        </w:rPr>
      </w:pPr>
      <w:r w:rsidRPr="00B01AEB">
        <w:rPr>
          <w:sz w:val="16"/>
          <w:szCs w:val="16"/>
        </w:rPr>
        <w:t>* с текущими комиссиями биржи Вы можете ознакомиться по адресу:</w:t>
      </w:r>
      <w:r w:rsidRPr="00B01AEB">
        <w:rPr>
          <w:color w:val="000000"/>
          <w:sz w:val="16"/>
          <w:szCs w:val="16"/>
        </w:rPr>
        <w:t xml:space="preserve"> </w:t>
      </w:r>
      <w:r w:rsidRPr="00B01AEB">
        <w:rPr>
          <w:sz w:val="16"/>
          <w:szCs w:val="16"/>
          <w:lang w:val="en-US"/>
        </w:rPr>
        <w:t>www</w:t>
      </w:r>
      <w:r w:rsidRPr="00B01AEB">
        <w:rPr>
          <w:sz w:val="16"/>
          <w:szCs w:val="16"/>
        </w:rPr>
        <w:t>.</w:t>
      </w:r>
      <w:r w:rsidRPr="00B01AEB">
        <w:rPr>
          <w:sz w:val="16"/>
          <w:szCs w:val="16"/>
          <w:lang w:val="en-US"/>
        </w:rPr>
        <w:t>rts</w:t>
      </w:r>
      <w:r w:rsidRPr="00B01AEB">
        <w:rPr>
          <w:sz w:val="16"/>
          <w:szCs w:val="16"/>
        </w:rPr>
        <w:t>.</w:t>
      </w:r>
      <w:r w:rsidRPr="00B01AEB">
        <w:rPr>
          <w:sz w:val="16"/>
          <w:szCs w:val="16"/>
          <w:lang w:val="en-US"/>
        </w:rPr>
        <w:t>micex</w:t>
      </w:r>
      <w:r w:rsidRPr="00B01AEB">
        <w:rPr>
          <w:sz w:val="16"/>
          <w:szCs w:val="16"/>
        </w:rPr>
        <w:t>.</w:t>
      </w:r>
      <w:r w:rsidRPr="00B01AEB">
        <w:rPr>
          <w:sz w:val="16"/>
          <w:szCs w:val="16"/>
          <w:lang w:val="en-US"/>
        </w:rPr>
        <w:t>ru</w:t>
      </w:r>
    </w:p>
    <w:p w:rsidR="002D02D0" w:rsidRPr="00B01AEB" w:rsidRDefault="002D02D0" w:rsidP="000C3A66">
      <w:pPr>
        <w:jc w:val="both"/>
        <w:rPr>
          <w:sz w:val="16"/>
          <w:szCs w:val="16"/>
        </w:rPr>
      </w:pPr>
    </w:p>
    <w:p w:rsidR="002D02D0" w:rsidRPr="00B01AEB" w:rsidRDefault="002D02D0" w:rsidP="000C3A66">
      <w:pPr>
        <w:jc w:val="both"/>
        <w:rPr>
          <w:sz w:val="16"/>
          <w:szCs w:val="16"/>
        </w:rPr>
      </w:pPr>
      <w:r w:rsidRPr="00B01AEB">
        <w:rPr>
          <w:sz w:val="16"/>
          <w:szCs w:val="16"/>
        </w:rPr>
        <w:t>Клиент – физическое лицо может изменить тарифный план не чаще, чем один раз в календарный месяц путем направления Брокеру не позднее трех рабочих дней до окончания текущего месяца Заявления об изменении условий присоединения к Регламенту (Приложение №2б к Регламенту). Новый тариф вступает в действие с 01 числа месяца, следующего за месяцем, в котором Клиентом было направлено указанное Заявление об изменении условий присоединения к Регламенту.</w:t>
      </w:r>
    </w:p>
    <w:p w:rsidR="002D02D0" w:rsidRPr="00B01AEB" w:rsidRDefault="002D02D0" w:rsidP="000C3A66">
      <w:pPr>
        <w:rPr>
          <w:b/>
          <w:bCs/>
          <w:sz w:val="16"/>
          <w:szCs w:val="16"/>
        </w:rPr>
      </w:pPr>
    </w:p>
    <w:p w:rsidR="002D02D0" w:rsidRPr="00263ED9" w:rsidRDefault="002D02D0" w:rsidP="000C3A66">
      <w:pPr>
        <w:rPr>
          <w:b/>
          <w:bCs/>
          <w:sz w:val="18"/>
          <w:szCs w:val="18"/>
        </w:rPr>
      </w:pPr>
      <w:r w:rsidRPr="00263ED9">
        <w:rPr>
          <w:b/>
          <w:bCs/>
          <w:sz w:val="18"/>
          <w:szCs w:val="18"/>
        </w:rPr>
        <w:t>Тарифы для юридических и физических лиц на зарубежных рынках:</w:t>
      </w:r>
    </w:p>
    <w:p w:rsidR="002D02D0" w:rsidRPr="00263ED9" w:rsidRDefault="002D02D0" w:rsidP="000C3A66">
      <w:pPr>
        <w:rPr>
          <w:b/>
          <w:bCs/>
          <w:sz w:val="16"/>
          <w:szCs w:val="16"/>
        </w:rPr>
      </w:pPr>
    </w:p>
    <w:tbl>
      <w:tblPr>
        <w:tblW w:w="0" w:type="auto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2993"/>
        <w:gridCol w:w="3136"/>
        <w:gridCol w:w="2093"/>
      </w:tblGrid>
      <w:tr w:rsidR="002D02D0" w:rsidRPr="00263ED9" w:rsidTr="00A43E70">
        <w:trPr>
          <w:tblCellSpacing w:w="20" w:type="dxa"/>
        </w:trPr>
        <w:tc>
          <w:tcPr>
            <w:tcW w:w="2933" w:type="dxa"/>
          </w:tcPr>
          <w:p w:rsidR="002D02D0" w:rsidRPr="00263ED9" w:rsidRDefault="002D02D0" w:rsidP="00A43E70">
            <w:pPr>
              <w:pStyle w:val="Heading2"/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</w:pPr>
            <w:r w:rsidRPr="00263ED9"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  <w:t>Страна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3096" w:type="dxa"/>
          </w:tcPr>
          <w:p w:rsidR="002D02D0" w:rsidRPr="00263ED9" w:rsidRDefault="002D02D0" w:rsidP="00A43E70">
            <w:pPr>
              <w:pStyle w:val="Heading2"/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</w:pPr>
            <w:r w:rsidRPr="00263ED9"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  <w:t xml:space="preserve">Финансовый </w:t>
            </w:r>
          </w:p>
          <w:p w:rsidR="002D02D0" w:rsidRPr="00263ED9" w:rsidRDefault="002D02D0" w:rsidP="00A43E70">
            <w:pPr>
              <w:pStyle w:val="Heading2"/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</w:pPr>
            <w:r w:rsidRPr="00263ED9"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  <w:t>инструмент</w:t>
            </w:r>
          </w:p>
        </w:tc>
        <w:tc>
          <w:tcPr>
            <w:tcW w:w="2033" w:type="dxa"/>
          </w:tcPr>
          <w:p w:rsidR="002D02D0" w:rsidRPr="00263ED9" w:rsidRDefault="002D02D0" w:rsidP="00A43E70">
            <w:pPr>
              <w:pStyle w:val="Heading2"/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</w:pPr>
            <w:r w:rsidRPr="00263ED9"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  <w:t>Тариф,</w:t>
            </w:r>
            <w:r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  <w:t xml:space="preserve"> НДС не облагается в соответствии со Ст.149 НК РФ.</w:t>
            </w:r>
            <w:r>
              <w:rPr>
                <w:rStyle w:val="FootnoteReference"/>
                <w:rFonts w:ascii="Times New Roman" w:hAnsi="Times New Roman"/>
                <w:bCs w:val="0"/>
                <w:sz w:val="16"/>
                <w:szCs w:val="16"/>
                <w:lang w:val="ru-RU"/>
              </w:rPr>
              <w:footnoteReference w:id="1"/>
            </w:r>
            <w:r>
              <w:rPr>
                <w:rFonts w:ascii="Times New Roman" w:hAnsi="Times New Roman"/>
                <w:bCs w:val="0"/>
                <w:sz w:val="16"/>
                <w:szCs w:val="16"/>
                <w:lang w:val="ru-RU"/>
              </w:rPr>
              <w:t xml:space="preserve"> </w:t>
            </w:r>
          </w:p>
        </w:tc>
      </w:tr>
      <w:tr w:rsidR="002D02D0" w:rsidRPr="00263ED9" w:rsidTr="00A43E70">
        <w:trPr>
          <w:tblCellSpacing w:w="20" w:type="dxa"/>
        </w:trPr>
        <w:tc>
          <w:tcPr>
            <w:tcW w:w="2933" w:type="dxa"/>
          </w:tcPr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Нидерланды/Бельгия</w:t>
            </w: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 xml:space="preserve">(Биржа </w:t>
            </w:r>
            <w:r w:rsidRPr="00263ED9">
              <w:rPr>
                <w:b/>
                <w:bCs/>
                <w:sz w:val="16"/>
                <w:szCs w:val="16"/>
                <w:lang w:val="en-GB"/>
              </w:rPr>
              <w:t>Euronext</w:t>
            </w:r>
            <w:r w:rsidRPr="00263ED9">
              <w:rPr>
                <w:b/>
                <w:bCs/>
                <w:sz w:val="16"/>
                <w:szCs w:val="16"/>
              </w:rPr>
              <w:t xml:space="preserve"> - </w:t>
            </w:r>
            <w:r w:rsidRPr="00263ED9">
              <w:rPr>
                <w:b/>
                <w:bCs/>
                <w:sz w:val="16"/>
                <w:szCs w:val="16"/>
                <w:lang w:val="en-GB"/>
              </w:rPr>
              <w:t>Liffe</w:t>
            </w:r>
            <w:r w:rsidRPr="00263ED9">
              <w:rPr>
                <w:b/>
                <w:bCs/>
                <w:sz w:val="16"/>
                <w:szCs w:val="16"/>
              </w:rPr>
              <w:t>)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6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Производные финансовые инструменты: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Биржевые опционы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Опционы на индекс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Фьючерсы/ Перенос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Акции: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Весь оборот по акциям Нидерланды/Бельгия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33" w:type="dxa"/>
          </w:tcPr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Евро 0.50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Евро 0.75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Евро 1.00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0,1%* (мин. 15 ЕВРО)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D02D0" w:rsidRPr="00263ED9" w:rsidTr="00A43E70">
        <w:trPr>
          <w:tblCellSpacing w:w="20" w:type="dxa"/>
        </w:trPr>
        <w:tc>
          <w:tcPr>
            <w:tcW w:w="2933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Франция</w:t>
            </w: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 xml:space="preserve">(Биржа </w:t>
            </w:r>
            <w:r w:rsidRPr="00263ED9">
              <w:rPr>
                <w:b/>
                <w:bCs/>
                <w:sz w:val="16"/>
                <w:szCs w:val="16"/>
                <w:lang w:val="en-GB"/>
              </w:rPr>
              <w:t>Euronext</w:t>
            </w:r>
            <w:r w:rsidRPr="00263ED9">
              <w:rPr>
                <w:b/>
                <w:bCs/>
                <w:sz w:val="16"/>
                <w:szCs w:val="16"/>
              </w:rPr>
              <w:t xml:space="preserve"> - </w:t>
            </w:r>
            <w:r w:rsidRPr="00263ED9">
              <w:rPr>
                <w:b/>
                <w:bCs/>
                <w:sz w:val="16"/>
                <w:szCs w:val="16"/>
                <w:lang w:val="en-GB"/>
              </w:rPr>
              <w:t>Liffe</w:t>
            </w:r>
            <w:r w:rsidRPr="00263ED9">
              <w:rPr>
                <w:b/>
                <w:bCs/>
                <w:sz w:val="16"/>
                <w:szCs w:val="16"/>
              </w:rPr>
              <w:t>)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6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Производные инструменты: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Биржевые опционы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Индекс </w:t>
            </w:r>
            <w:r w:rsidRPr="00263ED9">
              <w:rPr>
                <w:bCs/>
                <w:sz w:val="16"/>
                <w:szCs w:val="16"/>
                <w:lang w:val="en-GB"/>
              </w:rPr>
              <w:t>CAC</w:t>
            </w:r>
            <w:r w:rsidRPr="00263ED9">
              <w:rPr>
                <w:bCs/>
                <w:sz w:val="16"/>
                <w:szCs w:val="16"/>
              </w:rPr>
              <w:t xml:space="preserve"> 40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Акции: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Весь оборот по акциям Франция</w:t>
            </w:r>
          </w:p>
        </w:tc>
        <w:tc>
          <w:tcPr>
            <w:tcW w:w="2033" w:type="dxa"/>
          </w:tcPr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Евро 0.65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Евро 0.90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  <w:lang w:val="en-US"/>
              </w:rPr>
              <w:t>0,1%</w:t>
            </w:r>
            <w:r w:rsidRPr="00263ED9">
              <w:rPr>
                <w:bCs/>
                <w:sz w:val="16"/>
                <w:szCs w:val="16"/>
              </w:rPr>
              <w:t>* (мин. 1</w:t>
            </w:r>
            <w:r w:rsidRPr="00263ED9">
              <w:rPr>
                <w:bCs/>
                <w:sz w:val="16"/>
                <w:szCs w:val="16"/>
                <w:lang w:val="en-US"/>
              </w:rPr>
              <w:t>5</w:t>
            </w:r>
            <w:r w:rsidRPr="00263ED9">
              <w:rPr>
                <w:bCs/>
                <w:sz w:val="16"/>
                <w:szCs w:val="16"/>
              </w:rPr>
              <w:t xml:space="preserve"> ЕВРО)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D02D0" w:rsidRPr="00263ED9" w:rsidTr="00A43E70">
        <w:trPr>
          <w:tblCellSpacing w:w="20" w:type="dxa"/>
        </w:trPr>
        <w:tc>
          <w:tcPr>
            <w:tcW w:w="2933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Германия</w:t>
            </w: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63ED9">
              <w:rPr>
                <w:b/>
                <w:bCs/>
                <w:sz w:val="16"/>
                <w:szCs w:val="16"/>
                <w:lang w:val="en-GB"/>
              </w:rPr>
              <w:t>(</w:t>
            </w:r>
            <w:r w:rsidRPr="00263ED9">
              <w:rPr>
                <w:b/>
                <w:bCs/>
                <w:sz w:val="16"/>
                <w:szCs w:val="16"/>
              </w:rPr>
              <w:t xml:space="preserve">Биржа </w:t>
            </w:r>
            <w:r w:rsidRPr="00263ED9">
              <w:rPr>
                <w:b/>
                <w:bCs/>
                <w:sz w:val="16"/>
                <w:szCs w:val="16"/>
                <w:lang w:val="en-GB"/>
              </w:rPr>
              <w:t>Xetra &amp; Eurex)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3096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Производные инструменты: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Биржевые опционы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Опционы </w:t>
            </w:r>
            <w:r w:rsidRPr="00263ED9">
              <w:rPr>
                <w:bCs/>
                <w:sz w:val="16"/>
                <w:szCs w:val="16"/>
                <w:lang w:val="en-GB"/>
              </w:rPr>
              <w:t>Dax</w:t>
            </w:r>
            <w:r w:rsidRPr="00263ED9">
              <w:rPr>
                <w:bCs/>
                <w:sz w:val="16"/>
                <w:szCs w:val="16"/>
              </w:rPr>
              <w:t xml:space="preserve"> 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Фьючерсы </w:t>
            </w:r>
            <w:r w:rsidRPr="00263ED9">
              <w:rPr>
                <w:bCs/>
                <w:sz w:val="16"/>
                <w:szCs w:val="16"/>
                <w:lang w:val="en-GB"/>
              </w:rPr>
              <w:t>Dax</w:t>
            </w:r>
            <w:r w:rsidRPr="00263ED9">
              <w:rPr>
                <w:bCs/>
                <w:sz w:val="16"/>
                <w:szCs w:val="16"/>
              </w:rPr>
              <w:t xml:space="preserve"> 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Акции: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Весь оборот по акциям Германия</w:t>
            </w:r>
          </w:p>
        </w:tc>
        <w:tc>
          <w:tcPr>
            <w:tcW w:w="2033" w:type="dxa"/>
          </w:tcPr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Евро 1.00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Евро 1.50 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Евро 1.50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 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0,12%*(мин. 20 ЕВРО)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D02D0" w:rsidRPr="00263ED9" w:rsidTr="00A43E70">
        <w:trPr>
          <w:tblCellSpacing w:w="20" w:type="dxa"/>
        </w:trPr>
        <w:tc>
          <w:tcPr>
            <w:tcW w:w="2933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Швеция, Финляндия,</w:t>
            </w: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Дания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 xml:space="preserve">(Биржи </w:t>
            </w:r>
            <w:r w:rsidRPr="00263ED9">
              <w:rPr>
                <w:b/>
                <w:bCs/>
                <w:sz w:val="16"/>
                <w:szCs w:val="16"/>
                <w:lang w:val="en-GB"/>
              </w:rPr>
              <w:t>Nasdaq</w:t>
            </w:r>
            <w:r w:rsidRPr="00263ED9">
              <w:rPr>
                <w:b/>
                <w:bCs/>
                <w:sz w:val="16"/>
                <w:szCs w:val="16"/>
              </w:rPr>
              <w:t xml:space="preserve"> </w:t>
            </w:r>
            <w:r w:rsidRPr="00263ED9">
              <w:rPr>
                <w:b/>
                <w:bCs/>
                <w:sz w:val="16"/>
                <w:szCs w:val="16"/>
                <w:lang w:val="en-GB"/>
              </w:rPr>
              <w:t>OMX</w:t>
            </w:r>
            <w:r w:rsidRPr="00263ED9">
              <w:rPr>
                <w:b/>
                <w:bCs/>
                <w:sz w:val="16"/>
                <w:szCs w:val="16"/>
              </w:rPr>
              <w:t xml:space="preserve"> </w:t>
            </w:r>
            <w:r w:rsidRPr="00263ED9">
              <w:rPr>
                <w:b/>
                <w:bCs/>
                <w:sz w:val="16"/>
                <w:szCs w:val="16"/>
                <w:lang w:val="en-GB"/>
              </w:rPr>
              <w:t>Nordics</w:t>
            </w:r>
            <w:r w:rsidRPr="00263ED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96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Производные инструменты: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Биржевые опционы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Опционы на индекс</w:t>
            </w: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</w:rPr>
            </w:pPr>
            <w:r w:rsidRPr="00263ED9">
              <w:rPr>
                <w:b/>
                <w:bCs/>
                <w:sz w:val="16"/>
                <w:szCs w:val="16"/>
              </w:rPr>
              <w:t>Акции: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Весь оборот по </w:t>
            </w:r>
            <w:r w:rsidRPr="00263ED9">
              <w:rPr>
                <w:bCs/>
                <w:sz w:val="16"/>
                <w:szCs w:val="16"/>
                <w:lang w:val="en-GB"/>
              </w:rPr>
              <w:t>Nordics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33" w:type="dxa"/>
          </w:tcPr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>Евро 0.75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Евро 1.00 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  <w:p w:rsidR="002D02D0" w:rsidRPr="00263ED9" w:rsidRDefault="002D02D0" w:rsidP="00A43E70">
            <w:pPr>
              <w:ind w:left="360"/>
              <w:jc w:val="center"/>
              <w:rPr>
                <w:bCs/>
                <w:sz w:val="16"/>
                <w:szCs w:val="16"/>
              </w:rPr>
            </w:pPr>
          </w:p>
          <w:p w:rsidR="002D02D0" w:rsidRPr="00263ED9" w:rsidRDefault="002D02D0" w:rsidP="00A43E70">
            <w:pPr>
              <w:ind w:left="360"/>
              <w:jc w:val="center"/>
              <w:rPr>
                <w:bCs/>
                <w:sz w:val="16"/>
                <w:szCs w:val="16"/>
                <w:lang w:val="en-GB"/>
              </w:rPr>
            </w:pPr>
            <w:r w:rsidRPr="00263ED9">
              <w:rPr>
                <w:bCs/>
                <w:sz w:val="16"/>
                <w:szCs w:val="16"/>
                <w:lang w:val="en-GB"/>
              </w:rPr>
              <w:t>0,</w:t>
            </w:r>
            <w:r w:rsidRPr="00263ED9">
              <w:rPr>
                <w:bCs/>
                <w:sz w:val="16"/>
                <w:szCs w:val="16"/>
              </w:rPr>
              <w:t>1</w:t>
            </w:r>
            <w:r w:rsidRPr="00263ED9">
              <w:rPr>
                <w:bCs/>
                <w:sz w:val="16"/>
                <w:szCs w:val="16"/>
                <w:lang w:val="en-GB"/>
              </w:rPr>
              <w:t>%*</w:t>
            </w:r>
            <w:r w:rsidRPr="00263ED9">
              <w:rPr>
                <w:bCs/>
                <w:sz w:val="16"/>
                <w:szCs w:val="16"/>
              </w:rPr>
              <w:t xml:space="preserve"> (мин. 1</w:t>
            </w:r>
            <w:r w:rsidRPr="00263ED9">
              <w:rPr>
                <w:bCs/>
                <w:sz w:val="16"/>
                <w:szCs w:val="16"/>
                <w:lang w:val="en-US"/>
              </w:rPr>
              <w:t>5</w:t>
            </w:r>
            <w:r w:rsidRPr="00263ED9">
              <w:rPr>
                <w:bCs/>
                <w:sz w:val="16"/>
                <w:szCs w:val="16"/>
              </w:rPr>
              <w:t xml:space="preserve"> ЕВРО)</w:t>
            </w:r>
          </w:p>
        </w:tc>
      </w:tr>
      <w:tr w:rsidR="002D02D0" w:rsidRPr="00263ED9" w:rsidTr="00A43E70">
        <w:trPr>
          <w:tblCellSpacing w:w="20" w:type="dxa"/>
        </w:trPr>
        <w:tc>
          <w:tcPr>
            <w:tcW w:w="2933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63ED9">
              <w:rPr>
                <w:b/>
                <w:bCs/>
                <w:sz w:val="16"/>
                <w:szCs w:val="16"/>
              </w:rPr>
              <w:t>Великобритания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63ED9">
              <w:rPr>
                <w:b/>
                <w:bCs/>
                <w:sz w:val="16"/>
                <w:szCs w:val="16"/>
              </w:rPr>
              <w:t>Биржа</w:t>
            </w:r>
            <w:r w:rsidRPr="00263ED9">
              <w:rPr>
                <w:b/>
                <w:bCs/>
                <w:sz w:val="16"/>
                <w:szCs w:val="16"/>
                <w:lang w:val="en-US"/>
              </w:rPr>
              <w:t xml:space="preserve"> LSE (London Stock Exchange)</w:t>
            </w:r>
          </w:p>
        </w:tc>
        <w:tc>
          <w:tcPr>
            <w:tcW w:w="3096" w:type="dxa"/>
          </w:tcPr>
          <w:p w:rsidR="002D02D0" w:rsidRPr="00263ED9" w:rsidRDefault="002D02D0" w:rsidP="00A43E7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63ED9">
              <w:rPr>
                <w:b/>
                <w:bCs/>
                <w:sz w:val="16"/>
                <w:szCs w:val="16"/>
              </w:rPr>
              <w:t>Акции</w:t>
            </w:r>
            <w:r w:rsidRPr="00263ED9">
              <w:rPr>
                <w:b/>
                <w:bCs/>
                <w:sz w:val="16"/>
                <w:szCs w:val="16"/>
                <w:lang w:val="en-US"/>
              </w:rPr>
              <w:t>: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63ED9">
              <w:rPr>
                <w:bCs/>
                <w:sz w:val="16"/>
                <w:szCs w:val="16"/>
                <w:lang w:val="en-US"/>
              </w:rPr>
              <w:t>SETS и IOB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63ED9">
              <w:rPr>
                <w:bCs/>
                <w:sz w:val="16"/>
                <w:szCs w:val="16"/>
                <w:lang w:val="en-US"/>
              </w:rPr>
              <w:t xml:space="preserve">(Stock exchange order book и International Order Book) 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2033" w:type="dxa"/>
          </w:tcPr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0,08%* (мин. 10 Британских Фунтов для </w:t>
            </w:r>
            <w:r w:rsidRPr="00263ED9">
              <w:rPr>
                <w:bCs/>
                <w:sz w:val="16"/>
                <w:szCs w:val="16"/>
                <w:lang w:val="en-GB"/>
              </w:rPr>
              <w:t>SETS</w:t>
            </w:r>
            <w:r w:rsidRPr="00263ED9">
              <w:rPr>
                <w:bCs/>
                <w:sz w:val="16"/>
                <w:szCs w:val="16"/>
              </w:rPr>
              <w:t>)</w:t>
            </w:r>
          </w:p>
          <w:p w:rsidR="002D02D0" w:rsidRPr="00263ED9" w:rsidRDefault="002D02D0" w:rsidP="00A43E70">
            <w:pPr>
              <w:jc w:val="center"/>
              <w:rPr>
                <w:bCs/>
                <w:sz w:val="16"/>
                <w:szCs w:val="16"/>
              </w:rPr>
            </w:pPr>
            <w:r w:rsidRPr="00263ED9">
              <w:rPr>
                <w:bCs/>
                <w:sz w:val="16"/>
                <w:szCs w:val="16"/>
              </w:rPr>
              <w:t xml:space="preserve">(мин. 10 Долларов США для </w:t>
            </w:r>
            <w:r w:rsidRPr="00263ED9">
              <w:rPr>
                <w:bCs/>
                <w:sz w:val="16"/>
                <w:szCs w:val="16"/>
                <w:lang w:val="en-US"/>
              </w:rPr>
              <w:t>IOB</w:t>
            </w:r>
            <w:r w:rsidRPr="00263ED9">
              <w:rPr>
                <w:bCs/>
                <w:sz w:val="16"/>
                <w:szCs w:val="16"/>
              </w:rPr>
              <w:t>)</w:t>
            </w:r>
          </w:p>
        </w:tc>
      </w:tr>
    </w:tbl>
    <w:p w:rsidR="002D02D0" w:rsidRPr="00263ED9" w:rsidRDefault="002D02D0" w:rsidP="000C3A66">
      <w:pPr>
        <w:jc w:val="both"/>
        <w:rPr>
          <w:sz w:val="16"/>
          <w:szCs w:val="16"/>
        </w:rPr>
      </w:pPr>
      <w:r w:rsidRPr="00263ED9">
        <w:rPr>
          <w:sz w:val="16"/>
          <w:szCs w:val="16"/>
        </w:rPr>
        <w:t>*) размер тарифа содержит в себе комиссию исполняющего брокера, устанавливается для каждого поручения Клиента и рассчитываются в Евро. Возможно установление индивидуального  тарифа за поручение Клиента в зависимости от объема в одном финансовом инструменте.</w:t>
      </w:r>
    </w:p>
    <w:p w:rsidR="002D02D0" w:rsidRPr="00263ED9" w:rsidRDefault="002D02D0" w:rsidP="000C3A66">
      <w:pPr>
        <w:ind w:left="390"/>
        <w:rPr>
          <w:sz w:val="16"/>
          <w:szCs w:val="16"/>
        </w:rPr>
      </w:pPr>
    </w:p>
    <w:p w:rsidR="002D02D0" w:rsidRPr="00263ED9" w:rsidRDefault="002D02D0" w:rsidP="000C3A66">
      <w:pPr>
        <w:rPr>
          <w:sz w:val="16"/>
          <w:szCs w:val="16"/>
        </w:rPr>
      </w:pPr>
      <w:r w:rsidRPr="00263ED9">
        <w:rPr>
          <w:sz w:val="16"/>
          <w:szCs w:val="16"/>
        </w:rPr>
        <w:t>Примечания</w:t>
      </w:r>
      <w:r w:rsidRPr="00263ED9">
        <w:rPr>
          <w:sz w:val="16"/>
          <w:szCs w:val="16"/>
          <w:lang w:val="en-GB"/>
        </w:rPr>
        <w:t>:</w:t>
      </w:r>
    </w:p>
    <w:p w:rsidR="002D02D0" w:rsidRPr="00263ED9" w:rsidRDefault="002D02D0" w:rsidP="000C3A66">
      <w:pPr>
        <w:numPr>
          <w:ilvl w:val="0"/>
          <w:numId w:val="8"/>
        </w:numPr>
        <w:jc w:val="both"/>
        <w:rPr>
          <w:sz w:val="16"/>
          <w:szCs w:val="16"/>
        </w:rPr>
      </w:pPr>
      <w:r w:rsidRPr="00263ED9">
        <w:rPr>
          <w:sz w:val="16"/>
          <w:szCs w:val="16"/>
        </w:rPr>
        <w:t>Дополнительная фиксированная плата за смену расчетного брокера и ППП (за совокупную позицию по покупке/продаже по инструменту);</w:t>
      </w:r>
    </w:p>
    <w:p w:rsidR="002D02D0" w:rsidRPr="00263ED9" w:rsidRDefault="002D02D0" w:rsidP="000C3A66">
      <w:pPr>
        <w:numPr>
          <w:ilvl w:val="0"/>
          <w:numId w:val="8"/>
        </w:numPr>
        <w:jc w:val="both"/>
        <w:rPr>
          <w:sz w:val="16"/>
          <w:szCs w:val="16"/>
        </w:rPr>
      </w:pPr>
      <w:r w:rsidRPr="00263ED9">
        <w:rPr>
          <w:sz w:val="16"/>
          <w:szCs w:val="16"/>
        </w:rPr>
        <w:t xml:space="preserve">Минимальный размер комиссии 20 ЕВРО для </w:t>
      </w:r>
      <w:r w:rsidRPr="00263ED9">
        <w:rPr>
          <w:bCs/>
          <w:sz w:val="16"/>
          <w:szCs w:val="16"/>
          <w:lang w:val="en-GB"/>
        </w:rPr>
        <w:t>Xetra</w:t>
      </w:r>
      <w:r w:rsidRPr="00263ED9">
        <w:rPr>
          <w:bCs/>
          <w:sz w:val="16"/>
          <w:szCs w:val="16"/>
        </w:rPr>
        <w:t xml:space="preserve"> &amp; </w:t>
      </w:r>
      <w:r w:rsidRPr="00263ED9">
        <w:rPr>
          <w:bCs/>
          <w:sz w:val="16"/>
          <w:szCs w:val="16"/>
          <w:lang w:val="en-GB"/>
        </w:rPr>
        <w:t>Eurex</w:t>
      </w:r>
    </w:p>
    <w:p w:rsidR="002D02D0" w:rsidRPr="00263ED9" w:rsidRDefault="002D02D0" w:rsidP="000C3A66">
      <w:pPr>
        <w:numPr>
          <w:ilvl w:val="0"/>
          <w:numId w:val="8"/>
        </w:numPr>
        <w:jc w:val="both"/>
        <w:rPr>
          <w:sz w:val="16"/>
          <w:szCs w:val="16"/>
        </w:rPr>
      </w:pPr>
      <w:r w:rsidRPr="00263ED9">
        <w:rPr>
          <w:sz w:val="16"/>
          <w:szCs w:val="16"/>
        </w:rPr>
        <w:t xml:space="preserve">Минимальный размер комиссии 15 ЕВРО для </w:t>
      </w:r>
      <w:r w:rsidRPr="00263ED9">
        <w:rPr>
          <w:sz w:val="16"/>
          <w:szCs w:val="16"/>
          <w:lang w:val="en-US"/>
        </w:rPr>
        <w:t>Euronext</w:t>
      </w:r>
      <w:r w:rsidRPr="00263ED9">
        <w:rPr>
          <w:sz w:val="16"/>
          <w:szCs w:val="16"/>
        </w:rPr>
        <w:t xml:space="preserve">, </w:t>
      </w:r>
      <w:r w:rsidRPr="00263ED9">
        <w:rPr>
          <w:sz w:val="16"/>
          <w:szCs w:val="16"/>
          <w:lang w:val="en-US"/>
        </w:rPr>
        <w:t>Nasdaq</w:t>
      </w:r>
      <w:r w:rsidRPr="00263ED9">
        <w:rPr>
          <w:sz w:val="16"/>
          <w:szCs w:val="16"/>
        </w:rPr>
        <w:t xml:space="preserve"> </w:t>
      </w:r>
      <w:r w:rsidRPr="00263ED9">
        <w:rPr>
          <w:sz w:val="16"/>
          <w:szCs w:val="16"/>
          <w:lang w:val="en-US"/>
        </w:rPr>
        <w:t>OMX</w:t>
      </w:r>
      <w:r w:rsidRPr="00263ED9">
        <w:rPr>
          <w:sz w:val="16"/>
          <w:szCs w:val="16"/>
        </w:rPr>
        <w:t xml:space="preserve"> </w:t>
      </w:r>
      <w:r w:rsidRPr="00263ED9">
        <w:rPr>
          <w:sz w:val="16"/>
          <w:szCs w:val="16"/>
          <w:lang w:val="en-US"/>
        </w:rPr>
        <w:t>Nordics</w:t>
      </w:r>
    </w:p>
    <w:p w:rsidR="002D02D0" w:rsidRPr="00263ED9" w:rsidRDefault="002D02D0" w:rsidP="000C3A66">
      <w:pPr>
        <w:numPr>
          <w:ilvl w:val="0"/>
          <w:numId w:val="8"/>
        </w:numPr>
        <w:jc w:val="both"/>
        <w:rPr>
          <w:sz w:val="16"/>
          <w:szCs w:val="16"/>
        </w:rPr>
      </w:pPr>
      <w:r w:rsidRPr="00263ED9">
        <w:rPr>
          <w:sz w:val="16"/>
          <w:szCs w:val="16"/>
        </w:rPr>
        <w:t xml:space="preserve">Минимальный размер комиссии 10 Британских Фунтов для LSE </w:t>
      </w:r>
      <w:r w:rsidRPr="00263ED9">
        <w:rPr>
          <w:sz w:val="16"/>
          <w:szCs w:val="16"/>
          <w:lang w:val="en-US"/>
        </w:rPr>
        <w:t>SETS</w:t>
      </w:r>
    </w:p>
    <w:p w:rsidR="002D02D0" w:rsidRPr="00263ED9" w:rsidRDefault="002D02D0" w:rsidP="000C3A66">
      <w:pPr>
        <w:numPr>
          <w:ilvl w:val="0"/>
          <w:numId w:val="8"/>
        </w:numPr>
        <w:jc w:val="both"/>
        <w:rPr>
          <w:sz w:val="16"/>
          <w:szCs w:val="16"/>
        </w:rPr>
      </w:pPr>
      <w:r w:rsidRPr="00263ED9">
        <w:rPr>
          <w:sz w:val="16"/>
          <w:szCs w:val="16"/>
        </w:rPr>
        <w:t xml:space="preserve">Минимальный размер комиссии 10 Долларов США для IOB. </w:t>
      </w:r>
    </w:p>
    <w:p w:rsidR="002D02D0" w:rsidRDefault="002D02D0" w:rsidP="000C3A66">
      <w:pPr>
        <w:rPr>
          <w:b/>
          <w:bCs/>
          <w:sz w:val="18"/>
          <w:szCs w:val="18"/>
        </w:rPr>
      </w:pPr>
    </w:p>
    <w:p w:rsidR="002D02D0" w:rsidRPr="00263ED9" w:rsidRDefault="002D02D0" w:rsidP="000C3A66">
      <w:pPr>
        <w:rPr>
          <w:b/>
          <w:bCs/>
          <w:sz w:val="18"/>
          <w:szCs w:val="18"/>
        </w:rPr>
      </w:pPr>
      <w:r w:rsidRPr="00263ED9">
        <w:rPr>
          <w:b/>
          <w:bCs/>
          <w:sz w:val="18"/>
          <w:szCs w:val="18"/>
        </w:rPr>
        <w:t>Дополнительное вознаграждение Брокера.</w:t>
      </w:r>
    </w:p>
    <w:p w:rsidR="002D02D0" w:rsidRPr="00263ED9" w:rsidRDefault="002D02D0" w:rsidP="000C3A66">
      <w:pPr>
        <w:rPr>
          <w:b/>
          <w:bCs/>
          <w:sz w:val="16"/>
          <w:szCs w:val="16"/>
        </w:rPr>
      </w:pPr>
    </w:p>
    <w:tbl>
      <w:tblPr>
        <w:tblW w:w="424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910"/>
        <w:gridCol w:w="4131"/>
      </w:tblGrid>
      <w:tr w:rsidR="002D02D0" w:rsidRPr="00263ED9" w:rsidTr="00A43E70">
        <w:trPr>
          <w:tblCellSpacing w:w="7" w:type="dxa"/>
        </w:trPr>
        <w:tc>
          <w:tcPr>
            <w:tcW w:w="24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263ED9" w:rsidRDefault="002D02D0" w:rsidP="00A43E70">
            <w:pPr>
              <w:rPr>
                <w:sz w:val="16"/>
                <w:szCs w:val="16"/>
              </w:rPr>
            </w:pPr>
            <w:r w:rsidRPr="00263ED9">
              <w:rPr>
                <w:sz w:val="16"/>
                <w:szCs w:val="16"/>
              </w:rPr>
              <w:t>Наименование операции</w:t>
            </w:r>
          </w:p>
        </w:tc>
        <w:tc>
          <w:tcPr>
            <w:tcW w:w="2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263ED9" w:rsidRDefault="002D02D0" w:rsidP="00A43E70">
            <w:pPr>
              <w:rPr>
                <w:sz w:val="16"/>
                <w:szCs w:val="16"/>
              </w:rPr>
            </w:pPr>
            <w:r w:rsidRPr="00263ED9">
              <w:rPr>
                <w:sz w:val="16"/>
                <w:szCs w:val="16"/>
              </w:rPr>
              <w:t>Размер вознаграждения, включая НДС</w:t>
            </w:r>
            <w:r>
              <w:rPr>
                <w:sz w:val="16"/>
                <w:szCs w:val="16"/>
              </w:rPr>
              <w:t>.</w:t>
            </w:r>
          </w:p>
        </w:tc>
      </w:tr>
      <w:tr w:rsidR="002D02D0" w:rsidRPr="00263ED9" w:rsidTr="00A43E70">
        <w:trPr>
          <w:tblCellSpacing w:w="7" w:type="dxa"/>
        </w:trPr>
        <w:tc>
          <w:tcPr>
            <w:tcW w:w="24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263ED9" w:rsidRDefault="002D02D0" w:rsidP="00A43E70">
            <w:pPr>
              <w:rPr>
                <w:sz w:val="16"/>
                <w:szCs w:val="16"/>
              </w:rPr>
            </w:pPr>
            <w:r w:rsidRPr="00263ED9">
              <w:rPr>
                <w:sz w:val="16"/>
                <w:szCs w:val="16"/>
              </w:rPr>
              <w:t>Поддержание Брокером срочной позиции Клиента в связи с  возникновением задолженности Клиента по гарантийному обеспечению на срочном рынке.</w:t>
            </w:r>
          </w:p>
        </w:tc>
        <w:tc>
          <w:tcPr>
            <w:tcW w:w="2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263ED9" w:rsidRDefault="002D02D0" w:rsidP="00A43E70">
            <w:pPr>
              <w:rPr>
                <w:sz w:val="16"/>
                <w:szCs w:val="16"/>
              </w:rPr>
            </w:pPr>
            <w:r w:rsidRPr="00263ED9">
              <w:rPr>
                <w:sz w:val="16"/>
                <w:szCs w:val="16"/>
              </w:rPr>
              <w:t>0,35% от суммы задолженности по итогам вечерней клиринговой сессии</w:t>
            </w:r>
          </w:p>
        </w:tc>
      </w:tr>
    </w:tbl>
    <w:p w:rsidR="002D02D0" w:rsidRDefault="002D02D0" w:rsidP="000C3A66">
      <w:pPr>
        <w:jc w:val="both"/>
        <w:rPr>
          <w:b/>
          <w:bCs/>
          <w:sz w:val="16"/>
          <w:szCs w:val="16"/>
        </w:rPr>
      </w:pPr>
    </w:p>
    <w:p w:rsidR="002D02D0" w:rsidRDefault="002D02D0" w:rsidP="000C3A66">
      <w:pPr>
        <w:jc w:val="both"/>
        <w:rPr>
          <w:b/>
          <w:bCs/>
          <w:sz w:val="16"/>
          <w:szCs w:val="16"/>
        </w:rPr>
      </w:pPr>
    </w:p>
    <w:p w:rsidR="002D02D0" w:rsidRPr="00263ED9" w:rsidRDefault="002D02D0" w:rsidP="000C3A66">
      <w:pPr>
        <w:jc w:val="both"/>
        <w:rPr>
          <w:b/>
          <w:bCs/>
          <w:sz w:val="16"/>
          <w:szCs w:val="16"/>
        </w:rPr>
      </w:pPr>
    </w:p>
    <w:p w:rsidR="002D02D0" w:rsidRPr="00263ED9" w:rsidRDefault="002D02D0" w:rsidP="000C3A66">
      <w:pPr>
        <w:rPr>
          <w:b/>
          <w:bCs/>
          <w:sz w:val="18"/>
          <w:szCs w:val="18"/>
        </w:rPr>
      </w:pPr>
      <w:r w:rsidRPr="00263ED9">
        <w:rPr>
          <w:b/>
          <w:bCs/>
          <w:sz w:val="18"/>
          <w:szCs w:val="18"/>
        </w:rPr>
        <w:t>Биржевые и клиринговые сборы.</w:t>
      </w:r>
    </w:p>
    <w:p w:rsidR="002D02D0" w:rsidRPr="00263ED9" w:rsidRDefault="002D02D0" w:rsidP="000C3A66">
      <w:pPr>
        <w:jc w:val="both"/>
        <w:rPr>
          <w:sz w:val="16"/>
          <w:szCs w:val="16"/>
        </w:rPr>
      </w:pPr>
    </w:p>
    <w:p w:rsidR="002D02D0" w:rsidRPr="00263ED9" w:rsidRDefault="002D02D0" w:rsidP="000C3A66">
      <w:pPr>
        <w:jc w:val="both"/>
        <w:rPr>
          <w:sz w:val="16"/>
          <w:szCs w:val="16"/>
        </w:rPr>
      </w:pPr>
      <w:r w:rsidRPr="00263ED9">
        <w:rPr>
          <w:sz w:val="16"/>
          <w:szCs w:val="16"/>
        </w:rPr>
        <w:t xml:space="preserve">Помимо комиссионного вознаграждения Брокера, Клиент оплачивает биржевой и клиринговый сборы, а также при совершении сделок на срочном рынке </w:t>
      </w:r>
      <w:r w:rsidRPr="00263ED9">
        <w:rPr>
          <w:sz w:val="16"/>
          <w:szCs w:val="16"/>
          <w:lang w:val="en-US"/>
        </w:rPr>
        <w:t>FORTS</w:t>
      </w:r>
      <w:r w:rsidRPr="00263ED9">
        <w:rPr>
          <w:sz w:val="16"/>
          <w:szCs w:val="16"/>
        </w:rPr>
        <w:t xml:space="preserve"> Клиент оплачивает сборы ТС  за открытие и ведение клиентского раздела. С тарифами можно ознакомиться на сайте биржи:  </w:t>
      </w:r>
      <w:hyperlink r:id="rId7" w:history="1">
        <w:r w:rsidRPr="00263ED9">
          <w:rPr>
            <w:rStyle w:val="Hyperlink"/>
            <w:sz w:val="16"/>
            <w:szCs w:val="16"/>
            <w:lang w:val="en-US"/>
          </w:rPr>
          <w:t>www</w:t>
        </w:r>
        <w:r w:rsidRPr="00263ED9">
          <w:rPr>
            <w:rStyle w:val="Hyperlink"/>
            <w:sz w:val="16"/>
            <w:szCs w:val="16"/>
          </w:rPr>
          <w:t>.</w:t>
        </w:r>
        <w:r w:rsidRPr="00263ED9">
          <w:rPr>
            <w:rStyle w:val="Hyperlink"/>
            <w:sz w:val="16"/>
            <w:szCs w:val="16"/>
            <w:lang w:val="en-US"/>
          </w:rPr>
          <w:t>rts</w:t>
        </w:r>
        <w:r w:rsidRPr="00263ED9">
          <w:rPr>
            <w:rStyle w:val="Hyperlink"/>
            <w:sz w:val="16"/>
            <w:szCs w:val="16"/>
          </w:rPr>
          <w:t>.</w:t>
        </w:r>
        <w:r w:rsidRPr="00263ED9">
          <w:rPr>
            <w:rStyle w:val="Hyperlink"/>
            <w:sz w:val="16"/>
            <w:szCs w:val="16"/>
            <w:lang w:val="en-US"/>
          </w:rPr>
          <w:t>micex</w:t>
        </w:r>
        <w:r w:rsidRPr="00263ED9">
          <w:rPr>
            <w:rStyle w:val="Hyperlink"/>
            <w:sz w:val="16"/>
            <w:szCs w:val="16"/>
          </w:rPr>
          <w:t>.</w:t>
        </w:r>
        <w:r w:rsidRPr="00263ED9">
          <w:rPr>
            <w:rStyle w:val="Hyperlink"/>
            <w:sz w:val="16"/>
            <w:szCs w:val="16"/>
            <w:lang w:val="en-US"/>
          </w:rPr>
          <w:t>ru</w:t>
        </w:r>
      </w:hyperlink>
      <w:r w:rsidRPr="00263ED9">
        <w:rPr>
          <w:sz w:val="16"/>
          <w:szCs w:val="16"/>
        </w:rPr>
        <w:t>.</w:t>
      </w:r>
    </w:p>
    <w:p w:rsidR="002D02D0" w:rsidRPr="00263ED9" w:rsidRDefault="002D02D0" w:rsidP="000C3A66">
      <w:pPr>
        <w:jc w:val="both"/>
        <w:rPr>
          <w:sz w:val="16"/>
          <w:szCs w:val="16"/>
        </w:rPr>
      </w:pPr>
      <w:r w:rsidRPr="00263ED9">
        <w:rPr>
          <w:sz w:val="16"/>
          <w:szCs w:val="16"/>
        </w:rPr>
        <w:t>Помимо комиссионного вознаграждения Брокера, Клиент в случае совершения операций на зарубежных рынках оплачивает комиссию расчетного брокера, которая включает в себя биржевые и клиринговые сборы зарубежных торговых площадок, а также сборы иных расчетных агентов.</w:t>
      </w:r>
    </w:p>
    <w:p w:rsidR="002D02D0" w:rsidRPr="00263ED9" w:rsidRDefault="002D02D0" w:rsidP="000C3A66">
      <w:pPr>
        <w:jc w:val="both"/>
        <w:rPr>
          <w:b/>
          <w:bCs/>
          <w:sz w:val="16"/>
          <w:szCs w:val="16"/>
        </w:rPr>
      </w:pPr>
    </w:p>
    <w:p w:rsidR="002D02D0" w:rsidRPr="00263ED9" w:rsidRDefault="002D02D0" w:rsidP="000C3A66">
      <w:pPr>
        <w:jc w:val="both"/>
        <w:rPr>
          <w:b/>
          <w:bCs/>
          <w:sz w:val="16"/>
          <w:szCs w:val="16"/>
        </w:rPr>
      </w:pPr>
      <w:r w:rsidRPr="00263ED9">
        <w:rPr>
          <w:b/>
          <w:bCs/>
          <w:sz w:val="16"/>
          <w:szCs w:val="16"/>
        </w:rPr>
        <w:t>Прочие услуги, связанные с оказанием брокерских услуг на рынке ценных бумаг и срочном рынке.</w:t>
      </w:r>
    </w:p>
    <w:p w:rsidR="002D02D0" w:rsidRPr="00B01AEB" w:rsidRDefault="002D02D0" w:rsidP="000C3A66">
      <w:pPr>
        <w:jc w:val="both"/>
        <w:rPr>
          <w:sz w:val="16"/>
          <w:szCs w:val="16"/>
        </w:rPr>
      </w:pPr>
    </w:p>
    <w:tbl>
      <w:tblPr>
        <w:tblW w:w="3735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902"/>
        <w:gridCol w:w="3174"/>
      </w:tblGrid>
      <w:tr w:rsidR="002D02D0" w:rsidRPr="00B01AEB" w:rsidTr="00A43E70">
        <w:trPr>
          <w:tblCellSpacing w:w="7" w:type="dxa"/>
        </w:trPr>
        <w:tc>
          <w:tcPr>
            <w:tcW w:w="40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Тариф (вознаграждение Брокера) в рублях, включая НДС</w:t>
            </w:r>
            <w:r>
              <w:rPr>
                <w:sz w:val="16"/>
                <w:szCs w:val="16"/>
              </w:rPr>
              <w:t>.</w:t>
            </w:r>
          </w:p>
        </w:tc>
      </w:tr>
      <w:tr w:rsidR="002D02D0" w:rsidRPr="00B01AEB" w:rsidTr="00A43E70">
        <w:trPr>
          <w:tblCellSpacing w:w="7" w:type="dxa"/>
        </w:trPr>
        <w:tc>
          <w:tcPr>
            <w:tcW w:w="40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 xml:space="preserve">Подключение ИТС </w:t>
            </w:r>
            <w:r w:rsidRPr="00B01AEB">
              <w:rPr>
                <w:sz w:val="16"/>
                <w:szCs w:val="16"/>
                <w:lang w:val="en-US"/>
              </w:rPr>
              <w:t>QUIK</w:t>
            </w:r>
          </w:p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(второй доступ и более 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1000 руб.</w:t>
            </w:r>
          </w:p>
        </w:tc>
      </w:tr>
      <w:tr w:rsidR="002D02D0" w:rsidRPr="00B01AEB" w:rsidTr="00A43E70">
        <w:trPr>
          <w:tblCellSpacing w:w="7" w:type="dxa"/>
        </w:trPr>
        <w:tc>
          <w:tcPr>
            <w:tcW w:w="40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за открытие отдельного специального брокерского счета по заявлению Клиента (не включая комиссию кредитной организации за открытие такого счета)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5000 руб.</w:t>
            </w:r>
          </w:p>
        </w:tc>
      </w:tr>
      <w:tr w:rsidR="002D02D0" w:rsidRPr="00B01AEB" w:rsidTr="00A43E70">
        <w:trPr>
          <w:tblCellSpacing w:w="7" w:type="dxa"/>
        </w:trPr>
        <w:tc>
          <w:tcPr>
            <w:tcW w:w="40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Комиссия Брокера за ведение отдельного специального брокерского счета, открытого по заявлению Клиента (включая комиссию кредитной организации за обслуживание такого счета)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D02D0" w:rsidRPr="00B01AEB" w:rsidRDefault="002D02D0" w:rsidP="00A43E70">
            <w:pPr>
              <w:rPr>
                <w:sz w:val="16"/>
                <w:szCs w:val="16"/>
              </w:rPr>
            </w:pPr>
            <w:r w:rsidRPr="00B01AEB">
              <w:rPr>
                <w:sz w:val="16"/>
                <w:szCs w:val="16"/>
              </w:rPr>
              <w:t>10 000 руб. в месяц</w:t>
            </w:r>
          </w:p>
        </w:tc>
      </w:tr>
    </w:tbl>
    <w:p w:rsidR="002D02D0" w:rsidRPr="00B01AEB" w:rsidRDefault="002D02D0" w:rsidP="000C3A66">
      <w:pPr>
        <w:rPr>
          <w:sz w:val="16"/>
          <w:szCs w:val="16"/>
          <w:lang w:val="en-US"/>
        </w:rPr>
      </w:pPr>
    </w:p>
    <w:p w:rsidR="002D02D0" w:rsidRPr="000C3A66" w:rsidRDefault="002D02D0" w:rsidP="000C3A66">
      <w:pPr>
        <w:pStyle w:val="BodyText"/>
        <w:rPr>
          <w:sz w:val="16"/>
          <w:szCs w:val="16"/>
        </w:rPr>
      </w:pPr>
    </w:p>
    <w:p w:rsidR="002D02D0" w:rsidRPr="00CA75E2" w:rsidRDefault="002D02D0" w:rsidP="00CA75E2"/>
    <w:sectPr w:rsidR="002D02D0" w:rsidRPr="00CA75E2" w:rsidSect="0074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2D0" w:rsidRDefault="002D02D0">
      <w:r>
        <w:separator/>
      </w:r>
    </w:p>
  </w:endnote>
  <w:endnote w:type="continuationSeparator" w:id="0">
    <w:p w:rsidR="002D02D0" w:rsidRDefault="002D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2D0" w:rsidRDefault="002D02D0">
      <w:r>
        <w:separator/>
      </w:r>
    </w:p>
  </w:footnote>
  <w:footnote w:type="continuationSeparator" w:id="0">
    <w:p w:rsidR="002D02D0" w:rsidRDefault="002D02D0">
      <w:r>
        <w:continuationSeparator/>
      </w:r>
    </w:p>
  </w:footnote>
  <w:footnote w:id="1">
    <w:p w:rsidR="002D02D0" w:rsidRDefault="002D02D0" w:rsidP="000C3A66">
      <w:pPr>
        <w:pStyle w:val="FootnoteText"/>
      </w:pPr>
      <w:r>
        <w:rPr>
          <w:rStyle w:val="FootnoteReference"/>
        </w:rPr>
        <w:footnoteRef/>
      </w:r>
      <w:r w:rsidRPr="0052423A">
        <w:rPr>
          <w:lang w:val="ru-RU"/>
        </w:rPr>
        <w:t xml:space="preserve">   </w:t>
      </w:r>
      <w:r w:rsidRPr="0052423A">
        <w:rPr>
          <w:sz w:val="16"/>
          <w:szCs w:val="16"/>
          <w:lang w:val="ru-RU" w:eastAsia="ru-RU"/>
        </w:rPr>
        <w:t>НДС не облагается только оборот по инструментам, являющимся ценными бумагами по законодательству РФ, операции с иными инструментами (неквалифицированными как ценные бумаги) НДС облагаются.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34E"/>
    <w:multiLevelType w:val="multilevel"/>
    <w:tmpl w:val="5CDA6DFE"/>
    <w:lvl w:ilvl="0">
      <w:start w:val="13"/>
      <w:numFmt w:val="decimal"/>
      <w:lvlText w:val="%1."/>
      <w:lvlJc w:val="left"/>
      <w:pPr>
        <w:ind w:left="495" w:hanging="495"/>
      </w:pPr>
      <w:rPr>
        <w:rFonts w:cs="Times New Roman" w:hint="default"/>
        <w:u w:val="single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">
    <w:nsid w:val="178D40E0"/>
    <w:multiLevelType w:val="multilevel"/>
    <w:tmpl w:val="6E5064B6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24E81D66"/>
    <w:multiLevelType w:val="multilevel"/>
    <w:tmpl w:val="53EE57CA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2542158C"/>
    <w:multiLevelType w:val="multilevel"/>
    <w:tmpl w:val="15F0E93C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u w:val="single"/>
      </w:rPr>
    </w:lvl>
    <w:lvl w:ilvl="1">
      <w:start w:val="6"/>
      <w:numFmt w:val="decimal"/>
      <w:lvlText w:val="%1.%2."/>
      <w:lvlJc w:val="left"/>
      <w:pPr>
        <w:ind w:left="870" w:hanging="60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  <w:u w:val="single"/>
      </w:rPr>
    </w:lvl>
  </w:abstractNum>
  <w:abstractNum w:abstractNumId="4">
    <w:nsid w:val="2E9A01D2"/>
    <w:multiLevelType w:val="hybridMultilevel"/>
    <w:tmpl w:val="FE2C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45C30"/>
    <w:multiLevelType w:val="hybridMultilevel"/>
    <w:tmpl w:val="AFA25570"/>
    <w:lvl w:ilvl="0" w:tplc="53487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4EC7DC4"/>
    <w:multiLevelType w:val="hybridMultilevel"/>
    <w:tmpl w:val="4F7A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4A0B32"/>
    <w:multiLevelType w:val="multilevel"/>
    <w:tmpl w:val="53EE57CA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F71"/>
    <w:rsid w:val="000050A3"/>
    <w:rsid w:val="00065EBE"/>
    <w:rsid w:val="000C1ABB"/>
    <w:rsid w:val="000C3A66"/>
    <w:rsid w:val="000F62F8"/>
    <w:rsid w:val="00163880"/>
    <w:rsid w:val="001F370C"/>
    <w:rsid w:val="00263ED9"/>
    <w:rsid w:val="002A6C01"/>
    <w:rsid w:val="002D02D0"/>
    <w:rsid w:val="0042106E"/>
    <w:rsid w:val="0052423A"/>
    <w:rsid w:val="00533F71"/>
    <w:rsid w:val="00607EDB"/>
    <w:rsid w:val="00626E22"/>
    <w:rsid w:val="006C4F47"/>
    <w:rsid w:val="007419E4"/>
    <w:rsid w:val="007C473C"/>
    <w:rsid w:val="007E5E46"/>
    <w:rsid w:val="00A22FB2"/>
    <w:rsid w:val="00A43E70"/>
    <w:rsid w:val="00B01AEB"/>
    <w:rsid w:val="00B17570"/>
    <w:rsid w:val="00B610D9"/>
    <w:rsid w:val="00BC1E77"/>
    <w:rsid w:val="00C04E66"/>
    <w:rsid w:val="00C9544D"/>
    <w:rsid w:val="00CA75E2"/>
    <w:rsid w:val="00D8732C"/>
    <w:rsid w:val="00E65E77"/>
    <w:rsid w:val="00EE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7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4F47"/>
    <w:pPr>
      <w:keepNext/>
      <w:jc w:val="center"/>
      <w:outlineLvl w:val="1"/>
    </w:pPr>
    <w:rPr>
      <w:rFonts w:ascii="Arial" w:hAnsi="Arial"/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C4F47"/>
    <w:rPr>
      <w:rFonts w:ascii="Arial" w:hAnsi="Arial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533F7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3F71"/>
    <w:rPr>
      <w:rFonts w:ascii="Arial" w:hAnsi="Arial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B610D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C4F4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C3A66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3A66"/>
    <w:rPr>
      <w:rFonts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0C3A6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.mic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1716</Words>
  <Characters>9783</Characters>
  <Application>Microsoft Office Outlook</Application>
  <DocSecurity>0</DocSecurity>
  <Lines>0</Lines>
  <Paragraphs>0</Paragraphs>
  <ScaleCrop>false</ScaleCrop>
  <Company>Russ-Invest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_________</dc:title>
  <dc:subject/>
  <dc:creator>ekirichenko</dc:creator>
  <cp:keywords/>
  <dc:description/>
  <cp:lastModifiedBy>Оказин</cp:lastModifiedBy>
  <cp:revision>2</cp:revision>
  <cp:lastPrinted>2010-11-12T12:06:00Z</cp:lastPrinted>
  <dcterms:created xsi:type="dcterms:W3CDTF">2012-12-24T12:40:00Z</dcterms:created>
  <dcterms:modified xsi:type="dcterms:W3CDTF">2012-12-24T12:40:00Z</dcterms:modified>
</cp:coreProperties>
</file>